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E8A1" w14:textId="087E517D" w:rsidR="00A1009F" w:rsidRPr="00771855" w:rsidRDefault="00124DF9" w:rsidP="00124DF9">
      <w:pPr>
        <w:pStyle w:val="NoSpacing"/>
        <w:jc w:val="center"/>
        <w:rPr>
          <w:rFonts w:ascii="Avenir Next" w:hAnsi="Avenir Next" w:cs="Times New Roman"/>
          <w:b/>
          <w:bCs/>
          <w:sz w:val="22"/>
          <w:szCs w:val="22"/>
        </w:rPr>
      </w:pPr>
      <w:r w:rsidRPr="00771855">
        <w:rPr>
          <w:rFonts w:ascii="Avenir Next" w:hAnsi="Avenir Next" w:cs="Times New Roman"/>
          <w:b/>
          <w:bCs/>
          <w:sz w:val="22"/>
          <w:szCs w:val="22"/>
        </w:rPr>
        <w:t>An Open heart and an Open Home</w:t>
      </w:r>
    </w:p>
    <w:p w14:paraId="19EE7DEA" w14:textId="77777777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489B6BDC" w14:textId="6D4221C8" w:rsidR="00124DF9" w:rsidRPr="00771855" w:rsidRDefault="00124DF9" w:rsidP="003915BF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771855">
        <w:rPr>
          <w:rFonts w:ascii="Avenir Next" w:hAnsi="Avenir Next" w:cs="Times New Roman"/>
          <w:b/>
          <w:bCs/>
          <w:sz w:val="22"/>
          <w:szCs w:val="22"/>
          <w:u w:val="single"/>
        </w:rPr>
        <w:t>The Word</w:t>
      </w:r>
    </w:p>
    <w:p w14:paraId="1533470D" w14:textId="7EBA37AF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Read together </w:t>
      </w:r>
      <w:r w:rsidR="00051717">
        <w:rPr>
          <w:rFonts w:ascii="Avenir Next" w:hAnsi="Avenir Next" w:cs="Times New Roman"/>
          <w:sz w:val="22"/>
          <w:szCs w:val="22"/>
        </w:rPr>
        <w:t>Acts</w:t>
      </w:r>
      <w:r w:rsidRPr="00771855">
        <w:rPr>
          <w:rFonts w:ascii="Avenir Next" w:hAnsi="Avenir Next" w:cs="Times New Roman"/>
          <w:sz w:val="22"/>
          <w:szCs w:val="22"/>
        </w:rPr>
        <w:t xml:space="preserve"> 16:11-15</w:t>
      </w:r>
    </w:p>
    <w:p w14:paraId="0B91B8CF" w14:textId="77777777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67CE2336" w14:textId="34CD61F8" w:rsidR="00124DF9" w:rsidRPr="00771855" w:rsidRDefault="00124DF9" w:rsidP="003915BF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771855">
        <w:rPr>
          <w:rFonts w:ascii="Avenir Next" w:hAnsi="Avenir Next" w:cs="Times New Roman"/>
          <w:b/>
          <w:bCs/>
          <w:sz w:val="22"/>
          <w:szCs w:val="22"/>
          <w:u w:val="single"/>
        </w:rPr>
        <w:t>The Big Idea</w:t>
      </w:r>
    </w:p>
    <w:p w14:paraId="5EB176BA" w14:textId="727FE670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God supernaturally opened Lydia’s heart to the gospel, and as a result she opened her home and her life to the cause of Christ.  Likewise, when God opens our hearts to his grace and truth, we </w:t>
      </w:r>
      <w:proofErr w:type="gramStart"/>
      <w:r w:rsidRPr="00771855">
        <w:rPr>
          <w:rFonts w:ascii="Avenir Next" w:hAnsi="Avenir Next" w:cs="Times New Roman"/>
          <w:sz w:val="22"/>
          <w:szCs w:val="22"/>
        </w:rPr>
        <w:t>have the opportunity to</w:t>
      </w:r>
      <w:proofErr w:type="gramEnd"/>
      <w:r w:rsidRPr="00771855">
        <w:rPr>
          <w:rFonts w:ascii="Avenir Next" w:hAnsi="Avenir Next" w:cs="Times New Roman"/>
          <w:sz w:val="22"/>
          <w:szCs w:val="22"/>
        </w:rPr>
        <w:t xml:space="preserve"> open our entire lives up to his kingdom cause. </w:t>
      </w:r>
    </w:p>
    <w:p w14:paraId="4C43AD83" w14:textId="77777777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31C3003F" w14:textId="0157FC6F" w:rsidR="00124DF9" w:rsidRPr="00771855" w:rsidRDefault="00124DF9" w:rsidP="003915BF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771855">
        <w:rPr>
          <w:rFonts w:ascii="Avenir Next" w:hAnsi="Avenir Next" w:cs="Times New Roman"/>
          <w:b/>
          <w:bCs/>
          <w:sz w:val="22"/>
          <w:szCs w:val="22"/>
          <w:u w:val="single"/>
        </w:rPr>
        <w:t>Questions for Discussion</w:t>
      </w:r>
    </w:p>
    <w:p w14:paraId="16BA917E" w14:textId="3D7BE09B" w:rsidR="00EF6D0A" w:rsidRDefault="00124DF9" w:rsidP="00124DF9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1.  </w:t>
      </w:r>
      <w:r w:rsidR="00EF6D0A">
        <w:rPr>
          <w:rFonts w:ascii="Avenir Next" w:hAnsi="Avenir Next" w:cs="Times New Roman"/>
          <w:sz w:val="22"/>
          <w:szCs w:val="22"/>
        </w:rPr>
        <w:t>What questions or ideas were sparked in you as you considered the story of this prominent woman, Lydia, and her conversion to the gospel.</w:t>
      </w:r>
    </w:p>
    <w:p w14:paraId="2D1EE399" w14:textId="77777777" w:rsidR="00EF6D0A" w:rsidRDefault="00EF6D0A" w:rsidP="00124DF9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3CEC8C1E" w14:textId="672B57CC" w:rsidR="0022620B" w:rsidRDefault="0022620B" w:rsidP="00124DF9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2.  On Sunday it was stated that only God can open the human heart to the gospel.  Do you agree or disagree?  What are the implications of this statement?  </w:t>
      </w:r>
    </w:p>
    <w:p w14:paraId="6CA0671D" w14:textId="77777777" w:rsidR="00EF6D0A" w:rsidRDefault="00EF6D0A" w:rsidP="00124DF9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553956AA" w14:textId="3AAC748E" w:rsidR="00124DF9" w:rsidRPr="00771855" w:rsidRDefault="0022620B" w:rsidP="00124DF9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3.  </w:t>
      </w:r>
      <w:r w:rsidR="00124DF9" w:rsidRPr="00771855">
        <w:rPr>
          <w:rFonts w:ascii="Avenir Next" w:hAnsi="Avenir Next" w:cs="Times New Roman"/>
          <w:sz w:val="22"/>
          <w:szCs w:val="22"/>
        </w:rPr>
        <w:t xml:space="preserve">Share </w:t>
      </w:r>
      <w:r>
        <w:rPr>
          <w:rFonts w:ascii="Avenir Next" w:hAnsi="Avenir Next" w:cs="Times New Roman"/>
          <w:sz w:val="22"/>
          <w:szCs w:val="22"/>
        </w:rPr>
        <w:t>the last</w:t>
      </w:r>
      <w:r w:rsidR="00124DF9" w:rsidRPr="00771855">
        <w:rPr>
          <w:rFonts w:ascii="Avenir Next" w:hAnsi="Avenir Next" w:cs="Times New Roman"/>
          <w:sz w:val="22"/>
          <w:szCs w:val="22"/>
        </w:rPr>
        <w:t xml:space="preserve"> time </w:t>
      </w:r>
      <w:r>
        <w:rPr>
          <w:rFonts w:ascii="Avenir Next" w:hAnsi="Avenir Next" w:cs="Times New Roman"/>
          <w:sz w:val="22"/>
          <w:szCs w:val="22"/>
        </w:rPr>
        <w:t xml:space="preserve">you recall </w:t>
      </w:r>
      <w:r w:rsidR="00124DF9" w:rsidRPr="00771855">
        <w:rPr>
          <w:rFonts w:ascii="Avenir Next" w:hAnsi="Avenir Next" w:cs="Times New Roman"/>
          <w:sz w:val="22"/>
          <w:szCs w:val="22"/>
        </w:rPr>
        <w:t xml:space="preserve">when God opened your heart in a significant way.  That is, when a door of your heart that was previously closed was suddenly opened to some aspect of God’s </w:t>
      </w:r>
      <w:r w:rsidR="00EF6D0A">
        <w:rPr>
          <w:rFonts w:ascii="Avenir Next" w:hAnsi="Avenir Next" w:cs="Times New Roman"/>
          <w:sz w:val="22"/>
          <w:szCs w:val="22"/>
        </w:rPr>
        <w:t xml:space="preserve">presence, </w:t>
      </w:r>
      <w:r w:rsidR="00124DF9" w:rsidRPr="00771855">
        <w:rPr>
          <w:rFonts w:ascii="Avenir Next" w:hAnsi="Avenir Next" w:cs="Times New Roman"/>
          <w:sz w:val="22"/>
          <w:szCs w:val="22"/>
        </w:rPr>
        <w:t>grace</w:t>
      </w:r>
      <w:r w:rsidR="00EF6D0A">
        <w:rPr>
          <w:rFonts w:ascii="Avenir Next" w:hAnsi="Avenir Next" w:cs="Times New Roman"/>
          <w:sz w:val="22"/>
          <w:szCs w:val="22"/>
        </w:rPr>
        <w:t>, or</w:t>
      </w:r>
      <w:r w:rsidR="00124DF9" w:rsidRPr="00771855">
        <w:rPr>
          <w:rFonts w:ascii="Avenir Next" w:hAnsi="Avenir Next" w:cs="Times New Roman"/>
          <w:sz w:val="22"/>
          <w:szCs w:val="22"/>
        </w:rPr>
        <w:t xml:space="preserve"> truth. </w:t>
      </w:r>
    </w:p>
    <w:p w14:paraId="17A8EA34" w14:textId="77777777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5B37E118" w14:textId="74D64AE4" w:rsidR="00124DF9" w:rsidRPr="00771855" w:rsidRDefault="0022620B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4</w:t>
      </w:r>
      <w:r w:rsidR="00124DF9" w:rsidRPr="00771855">
        <w:rPr>
          <w:rFonts w:ascii="Avenir Next" w:hAnsi="Avenir Next" w:cs="Times New Roman"/>
          <w:sz w:val="22"/>
          <w:szCs w:val="22"/>
        </w:rPr>
        <w:t>.</w:t>
      </w:r>
      <w:r w:rsidR="00EF6D0A">
        <w:rPr>
          <w:rFonts w:ascii="Avenir Next" w:hAnsi="Avenir Next" w:cs="Times New Roman"/>
          <w:sz w:val="22"/>
          <w:szCs w:val="22"/>
        </w:rPr>
        <w:t xml:space="preserve">  On Sunday we sang a song to God that says, “I will make room for you to do whatever you want to.” </w:t>
      </w:r>
      <w:r w:rsidR="00124DF9" w:rsidRPr="00771855">
        <w:rPr>
          <w:rFonts w:ascii="Avenir Next" w:hAnsi="Avenir Next" w:cs="Times New Roman"/>
          <w:sz w:val="22"/>
          <w:szCs w:val="22"/>
        </w:rPr>
        <w:t xml:space="preserve">  </w:t>
      </w:r>
      <w:r w:rsidR="00EF6D0A">
        <w:rPr>
          <w:rFonts w:ascii="Avenir Next" w:hAnsi="Avenir Next" w:cs="Times New Roman"/>
          <w:sz w:val="22"/>
          <w:szCs w:val="22"/>
        </w:rPr>
        <w:t>Where in your life right now do you sense God asking you to make more room for him? (It could be room for a specific person in your life, more room in a particular area of your life, room in your time, thoughts, resources, practices, etc.)</w:t>
      </w:r>
    </w:p>
    <w:p w14:paraId="316FF272" w14:textId="77777777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66F492D7" w14:textId="2DC12FE5" w:rsidR="00124DF9" w:rsidRPr="00771855" w:rsidRDefault="00124DF9" w:rsidP="003915BF">
      <w:pPr>
        <w:pStyle w:val="NoSpacing"/>
        <w:rPr>
          <w:rFonts w:ascii="Avenir Next" w:hAnsi="Avenir Next" w:cs="Times New Roman"/>
          <w:b/>
          <w:bCs/>
          <w:sz w:val="22"/>
          <w:szCs w:val="22"/>
          <w:u w:val="single"/>
        </w:rPr>
      </w:pPr>
      <w:r w:rsidRPr="00771855">
        <w:rPr>
          <w:rFonts w:ascii="Avenir Next" w:hAnsi="Avenir Next" w:cs="Times New Roman"/>
          <w:b/>
          <w:bCs/>
          <w:sz w:val="22"/>
          <w:szCs w:val="22"/>
          <w:u w:val="single"/>
        </w:rPr>
        <w:t>Sermon Outline</w:t>
      </w:r>
    </w:p>
    <w:p w14:paraId="67B6B838" w14:textId="77777777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I.  Introduction</w:t>
      </w:r>
    </w:p>
    <w:p w14:paraId="4286571A" w14:textId="088276B2" w:rsidR="004332EA" w:rsidRPr="00771855" w:rsidRDefault="00124DF9" w:rsidP="00124DF9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ab/>
        <w:t>A.  This event took place during Paul’s second missionary journey</w:t>
      </w:r>
    </w:p>
    <w:p w14:paraId="58AE6DF3" w14:textId="79EBADB4" w:rsidR="00124DF9" w:rsidRPr="00771855" w:rsidRDefault="00124DF9" w:rsidP="00124DF9">
      <w:pPr>
        <w:pStyle w:val="NoSpacing"/>
        <w:ind w:left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B.  God was divinely guiding Paul and his companions, closing some doors and opening others (see v. 6-10)</w:t>
      </w:r>
    </w:p>
    <w:p w14:paraId="39ABBC92" w14:textId="7DE47876" w:rsidR="004332EA" w:rsidRPr="00771855" w:rsidRDefault="00124DF9" w:rsidP="00124DF9">
      <w:pPr>
        <w:pStyle w:val="NoSpacing"/>
        <w:ind w:left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C.  It is likely that no synagogue yet existed in Philippi so there was simply a place of prayer outside the city for the Sabbath (</w:t>
      </w:r>
      <w:r w:rsidR="003915BF" w:rsidRPr="00771855">
        <w:rPr>
          <w:rFonts w:ascii="Avenir Next" w:hAnsi="Avenir Next" w:cs="Times New Roman"/>
          <w:sz w:val="22"/>
          <w:szCs w:val="22"/>
        </w:rPr>
        <w:t>v. 11-13</w:t>
      </w:r>
      <w:r w:rsidRPr="00771855">
        <w:rPr>
          <w:rFonts w:ascii="Avenir Next" w:hAnsi="Avenir Next" w:cs="Times New Roman"/>
          <w:sz w:val="22"/>
          <w:szCs w:val="22"/>
        </w:rPr>
        <w:t>)</w:t>
      </w:r>
    </w:p>
    <w:p w14:paraId="71EE4FB8" w14:textId="77777777" w:rsidR="004332EA" w:rsidRPr="00771855" w:rsidRDefault="004332EA" w:rsidP="004332EA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764339DF" w14:textId="1DEEB023" w:rsidR="003915BF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II.  Lydia</w:t>
      </w:r>
    </w:p>
    <w:p w14:paraId="2372BCC0" w14:textId="4E450300" w:rsidR="00124DF9" w:rsidRPr="00771855" w:rsidRDefault="00124DF9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ab/>
        <w:t>A.  She was a prominent woman</w:t>
      </w:r>
    </w:p>
    <w:p w14:paraId="7D8801D9" w14:textId="51EDC807" w:rsidR="00124DF9" w:rsidRPr="00771855" w:rsidRDefault="00124DF9" w:rsidP="00771855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1.  A high-end retailer working with high</w:t>
      </w:r>
      <w:r w:rsidR="00771855">
        <w:rPr>
          <w:rFonts w:ascii="Avenir Next" w:hAnsi="Avenir Next" w:cs="Times New Roman"/>
          <w:sz w:val="22"/>
          <w:szCs w:val="22"/>
        </w:rPr>
        <w:t>-</w:t>
      </w:r>
      <w:r w:rsidRPr="00771855">
        <w:rPr>
          <w:rFonts w:ascii="Avenir Next" w:hAnsi="Avenir Next" w:cs="Times New Roman"/>
          <w:sz w:val="22"/>
          <w:szCs w:val="22"/>
        </w:rPr>
        <w:t>ranking officials and wealthy customers</w:t>
      </w:r>
    </w:p>
    <w:p w14:paraId="4C49BA73" w14:textId="2A1FA802" w:rsidR="00124DF9" w:rsidRPr="00771855" w:rsidRDefault="00124DF9" w:rsidP="00771855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2.  A wealthy woman who has a large home capable of entertaining many guests</w:t>
      </w:r>
    </w:p>
    <w:p w14:paraId="20EC74D4" w14:textId="4048B2DB" w:rsidR="00E27520" w:rsidRPr="00771855" w:rsidRDefault="00124DF9" w:rsidP="00124DF9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B</w:t>
      </w:r>
      <w:r w:rsidR="00E27520" w:rsidRPr="00771855">
        <w:rPr>
          <w:rFonts w:ascii="Avenir Next" w:hAnsi="Avenir Next" w:cs="Times New Roman"/>
          <w:sz w:val="22"/>
          <w:szCs w:val="22"/>
        </w:rPr>
        <w:t xml:space="preserve">. </w:t>
      </w:r>
      <w:r w:rsidRPr="00771855">
        <w:rPr>
          <w:rFonts w:ascii="Avenir Next" w:hAnsi="Avenir Next" w:cs="Times New Roman"/>
          <w:sz w:val="22"/>
          <w:szCs w:val="22"/>
        </w:rPr>
        <w:t xml:space="preserve"> She was a s</w:t>
      </w:r>
      <w:r w:rsidR="00E27520" w:rsidRPr="00771855">
        <w:rPr>
          <w:rFonts w:ascii="Avenir Next" w:hAnsi="Avenir Next" w:cs="Times New Roman"/>
          <w:sz w:val="22"/>
          <w:szCs w:val="22"/>
        </w:rPr>
        <w:t xml:space="preserve">ingle </w:t>
      </w:r>
      <w:r w:rsidRPr="00771855">
        <w:rPr>
          <w:rFonts w:ascii="Avenir Next" w:hAnsi="Avenir Next" w:cs="Times New Roman"/>
          <w:sz w:val="22"/>
          <w:szCs w:val="22"/>
        </w:rPr>
        <w:t>w</w:t>
      </w:r>
      <w:r w:rsidR="00E27520" w:rsidRPr="00771855">
        <w:rPr>
          <w:rFonts w:ascii="Avenir Next" w:hAnsi="Avenir Next" w:cs="Times New Roman"/>
          <w:sz w:val="22"/>
          <w:szCs w:val="22"/>
        </w:rPr>
        <w:t>oman</w:t>
      </w:r>
    </w:p>
    <w:p w14:paraId="304C9102" w14:textId="77777777" w:rsidR="00124DF9" w:rsidRPr="00771855" w:rsidRDefault="0020098B" w:rsidP="0020098B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ab/>
      </w:r>
      <w:r w:rsidR="00124DF9" w:rsidRPr="00771855">
        <w:rPr>
          <w:rFonts w:ascii="Avenir Next" w:hAnsi="Avenir Next" w:cs="Times New Roman"/>
          <w:sz w:val="22"/>
          <w:szCs w:val="22"/>
        </w:rPr>
        <w:tab/>
        <w:t>1.  Probably widowed or possibly divorced</w:t>
      </w:r>
    </w:p>
    <w:p w14:paraId="1171DC0D" w14:textId="59FD9B41" w:rsidR="0020098B" w:rsidRPr="00771855" w:rsidRDefault="00124DF9" w:rsidP="00124DF9">
      <w:pPr>
        <w:pStyle w:val="NoSpacing"/>
        <w:ind w:left="720"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2.  She is clearly in charge of her household (children? And servants)</w:t>
      </w:r>
    </w:p>
    <w:p w14:paraId="4139CEB4" w14:textId="1AEA7CC3" w:rsidR="00E27520" w:rsidRPr="00771855" w:rsidRDefault="00124DF9" w:rsidP="00124DF9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lastRenderedPageBreak/>
        <w:t>C</w:t>
      </w:r>
      <w:r w:rsidR="00E27520" w:rsidRPr="00771855">
        <w:rPr>
          <w:rFonts w:ascii="Avenir Next" w:hAnsi="Avenir Next" w:cs="Times New Roman"/>
          <w:sz w:val="22"/>
          <w:szCs w:val="22"/>
        </w:rPr>
        <w:t xml:space="preserve">.  </w:t>
      </w:r>
      <w:r w:rsidRPr="00771855">
        <w:rPr>
          <w:rFonts w:ascii="Avenir Next" w:hAnsi="Avenir Next" w:cs="Times New Roman"/>
          <w:sz w:val="22"/>
          <w:szCs w:val="22"/>
        </w:rPr>
        <w:t>She was a w</w:t>
      </w:r>
      <w:r w:rsidR="00E27520" w:rsidRPr="00771855">
        <w:rPr>
          <w:rFonts w:ascii="Avenir Next" w:hAnsi="Avenir Next" w:cs="Times New Roman"/>
          <w:sz w:val="22"/>
          <w:szCs w:val="22"/>
        </w:rPr>
        <w:t xml:space="preserve">orshipping </w:t>
      </w:r>
      <w:r w:rsidRPr="00771855">
        <w:rPr>
          <w:rFonts w:ascii="Avenir Next" w:hAnsi="Avenir Next" w:cs="Times New Roman"/>
          <w:sz w:val="22"/>
          <w:szCs w:val="22"/>
        </w:rPr>
        <w:t>woman</w:t>
      </w:r>
      <w:r w:rsidR="0020098B" w:rsidRPr="00771855">
        <w:rPr>
          <w:rFonts w:ascii="Avenir Next" w:hAnsi="Avenir Next" w:cs="Times New Roman"/>
          <w:sz w:val="22"/>
          <w:szCs w:val="22"/>
        </w:rPr>
        <w:t xml:space="preserve"> </w:t>
      </w:r>
    </w:p>
    <w:p w14:paraId="72D1646D" w14:textId="77777777" w:rsidR="00771855" w:rsidRPr="00771855" w:rsidRDefault="00124DF9" w:rsidP="00771855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1.  She was a gentile who experienced the emptiness of the pagan Roman gods and the immoral </w:t>
      </w:r>
      <w:r w:rsidR="00771855" w:rsidRPr="00771855">
        <w:rPr>
          <w:rFonts w:ascii="Avenir Next" w:hAnsi="Avenir Next" w:cs="Times New Roman"/>
          <w:sz w:val="22"/>
          <w:szCs w:val="22"/>
        </w:rPr>
        <w:t>Roman society</w:t>
      </w:r>
    </w:p>
    <w:p w14:paraId="193B3FD1" w14:textId="77777777" w:rsidR="00771855" w:rsidRPr="00771855" w:rsidRDefault="00771855" w:rsidP="00124DF9">
      <w:pPr>
        <w:pStyle w:val="NoSpacing"/>
        <w:ind w:left="720"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2.  She was attracted to the God of Israel and the morality of Judaism</w:t>
      </w:r>
    </w:p>
    <w:p w14:paraId="16D0B73F" w14:textId="77777777" w:rsidR="00771855" w:rsidRPr="00771855" w:rsidRDefault="00771855" w:rsidP="00124DF9">
      <w:pPr>
        <w:pStyle w:val="NoSpacing"/>
        <w:ind w:left="720"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3.  But she didn’t yet know about Jesus</w:t>
      </w:r>
    </w:p>
    <w:p w14:paraId="47726DB2" w14:textId="77777777" w:rsidR="00771855" w:rsidRPr="00771855" w:rsidRDefault="00771855" w:rsidP="00124DF9">
      <w:pPr>
        <w:pStyle w:val="NoSpacing"/>
        <w:ind w:left="720" w:firstLine="720"/>
        <w:rPr>
          <w:rFonts w:ascii="Avenir Next" w:hAnsi="Avenir Next" w:cs="Times New Roman"/>
          <w:sz w:val="22"/>
          <w:szCs w:val="22"/>
        </w:rPr>
      </w:pPr>
    </w:p>
    <w:p w14:paraId="24E5762E" w14:textId="3CECB630" w:rsidR="00776305" w:rsidRPr="00771855" w:rsidRDefault="00D55173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III</w:t>
      </w:r>
      <w:r w:rsidR="00776305" w:rsidRPr="00771855">
        <w:rPr>
          <w:rFonts w:ascii="Avenir Next" w:hAnsi="Avenir Next" w:cs="Times New Roman"/>
          <w:sz w:val="22"/>
          <w:szCs w:val="22"/>
        </w:rPr>
        <w:t xml:space="preserve">.  </w:t>
      </w:r>
      <w:r w:rsidR="00771855" w:rsidRPr="00771855">
        <w:rPr>
          <w:rFonts w:ascii="Avenir Next" w:hAnsi="Avenir Next" w:cs="Times New Roman"/>
          <w:sz w:val="22"/>
          <w:szCs w:val="22"/>
        </w:rPr>
        <w:t xml:space="preserve">God opened </w:t>
      </w:r>
      <w:r w:rsidR="003D6CB5">
        <w:rPr>
          <w:rFonts w:ascii="Avenir Next" w:hAnsi="Avenir Next" w:cs="Times New Roman"/>
          <w:sz w:val="22"/>
          <w:szCs w:val="22"/>
        </w:rPr>
        <w:t>Lydia’s</w:t>
      </w:r>
      <w:r w:rsidR="00771855" w:rsidRPr="00771855">
        <w:rPr>
          <w:rFonts w:ascii="Avenir Next" w:hAnsi="Avenir Next" w:cs="Times New Roman"/>
          <w:sz w:val="22"/>
          <w:szCs w:val="22"/>
        </w:rPr>
        <w:t xml:space="preserve"> heart</w:t>
      </w:r>
    </w:p>
    <w:p w14:paraId="7F9F8ACB" w14:textId="6E0BDDD3" w:rsidR="008765D8" w:rsidRPr="00771855" w:rsidRDefault="00771855" w:rsidP="00771855">
      <w:pPr>
        <w:pStyle w:val="NoSpacing"/>
        <w:ind w:firstLine="720"/>
        <w:rPr>
          <w:rFonts w:ascii="Avenir Next" w:hAnsi="Avenir Next" w:cs="Times New Roman"/>
          <w:color w:val="333333"/>
          <w:sz w:val="22"/>
          <w:szCs w:val="22"/>
          <w:shd w:val="clear" w:color="auto" w:fill="FFFFFF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A.  </w:t>
      </w:r>
      <w:r w:rsidRPr="00771855">
        <w:rPr>
          <w:rFonts w:ascii="Avenir Next" w:hAnsi="Avenir Next" w:cs="Times New Roman"/>
          <w:color w:val="333333"/>
          <w:sz w:val="22"/>
          <w:szCs w:val="22"/>
          <w:shd w:val="clear" w:color="auto" w:fill="FFFFFF"/>
        </w:rPr>
        <w:t>This is a supernatural act of God</w:t>
      </w:r>
    </w:p>
    <w:p w14:paraId="2356D081" w14:textId="24B930EC" w:rsidR="00771855" w:rsidRPr="00771855" w:rsidRDefault="00771855" w:rsidP="00771855">
      <w:pPr>
        <w:pStyle w:val="NoSpacing"/>
        <w:ind w:firstLine="720"/>
        <w:rPr>
          <w:rFonts w:ascii="Avenir Next" w:hAnsi="Avenir Next" w:cs="Times New Roman"/>
          <w:color w:val="333333"/>
          <w:sz w:val="22"/>
          <w:szCs w:val="22"/>
          <w:shd w:val="clear" w:color="auto" w:fill="FFFFFF"/>
        </w:rPr>
      </w:pPr>
      <w:r w:rsidRPr="00771855">
        <w:rPr>
          <w:rFonts w:ascii="Avenir Next" w:hAnsi="Avenir Next" w:cs="Times New Roman"/>
          <w:color w:val="333333"/>
          <w:sz w:val="22"/>
          <w:szCs w:val="22"/>
          <w:shd w:val="clear" w:color="auto" w:fill="FFFFFF"/>
        </w:rPr>
        <w:tab/>
        <w:t>1.  The heart</w:t>
      </w:r>
    </w:p>
    <w:p w14:paraId="14F5C680" w14:textId="589EDF56" w:rsidR="00771855" w:rsidRPr="00771855" w:rsidRDefault="00771855" w:rsidP="00771855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color w:val="333333"/>
          <w:sz w:val="22"/>
          <w:szCs w:val="22"/>
          <w:shd w:val="clear" w:color="auto" w:fill="FFFFFF"/>
        </w:rPr>
        <w:tab/>
      </w:r>
      <w:r w:rsidRPr="00771855">
        <w:rPr>
          <w:rFonts w:ascii="Avenir Next" w:hAnsi="Avenir Next" w:cs="Times New Roman"/>
          <w:color w:val="333333"/>
          <w:sz w:val="22"/>
          <w:szCs w:val="22"/>
          <w:shd w:val="clear" w:color="auto" w:fill="FFFFFF"/>
        </w:rPr>
        <w:tab/>
        <w:t xml:space="preserve">a.  The very core of a person, the center of </w:t>
      </w:r>
      <w:r w:rsidR="00980B1B" w:rsidRPr="00771855">
        <w:rPr>
          <w:rFonts w:ascii="Avenir Next" w:hAnsi="Avenir Next" w:cs="Times New Roman"/>
          <w:sz w:val="22"/>
          <w:szCs w:val="22"/>
        </w:rPr>
        <w:t>emotion,</w:t>
      </w:r>
      <w:r w:rsidR="0066397D" w:rsidRPr="00771855">
        <w:rPr>
          <w:rFonts w:ascii="Avenir Next" w:hAnsi="Avenir Next" w:cs="Times New Roman"/>
          <w:sz w:val="22"/>
          <w:szCs w:val="22"/>
        </w:rPr>
        <w:t xml:space="preserve"> </w:t>
      </w:r>
      <w:r w:rsidRPr="00771855">
        <w:rPr>
          <w:rFonts w:ascii="Avenir Next" w:hAnsi="Avenir Next" w:cs="Times New Roman"/>
          <w:sz w:val="22"/>
          <w:szCs w:val="22"/>
        </w:rPr>
        <w:t>thought, intention</w:t>
      </w:r>
    </w:p>
    <w:p w14:paraId="7E3F136E" w14:textId="16CE5CEC" w:rsidR="008765D8" w:rsidRPr="00771855" w:rsidRDefault="00771855" w:rsidP="00771855">
      <w:pPr>
        <w:pStyle w:val="NoSpacing"/>
        <w:ind w:left="1440" w:firstLine="720"/>
        <w:rPr>
          <w:rFonts w:ascii="Avenir Next" w:hAnsi="Avenir Next" w:cs="Times New Roman"/>
          <w:kern w:val="0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b. </w:t>
      </w:r>
      <w:proofErr w:type="spellStart"/>
      <w:r w:rsidR="00893115" w:rsidRPr="00771855">
        <w:rPr>
          <w:rFonts w:ascii="Avenir Next" w:hAnsi="Avenir Next" w:cs="Times New Roman"/>
          <w:sz w:val="22"/>
          <w:szCs w:val="22"/>
        </w:rPr>
        <w:t>Pv</w:t>
      </w:r>
      <w:proofErr w:type="spellEnd"/>
      <w:r w:rsidR="00893115" w:rsidRPr="00771855">
        <w:rPr>
          <w:rFonts w:ascii="Avenir Next" w:hAnsi="Avenir Next" w:cs="Times New Roman"/>
          <w:sz w:val="22"/>
          <w:szCs w:val="22"/>
        </w:rPr>
        <w:t xml:space="preserve"> 4:23: </w:t>
      </w:r>
      <w:r w:rsidR="00893115" w:rsidRPr="00771855">
        <w:rPr>
          <w:rFonts w:ascii="Avenir Next" w:hAnsi="Avenir Next" w:cs="Times New Roman"/>
          <w:kern w:val="0"/>
          <w:sz w:val="22"/>
          <w:szCs w:val="22"/>
        </w:rPr>
        <w:t xml:space="preserve">Above all else, guard your heart, for it is the wellspring of life.  </w:t>
      </w:r>
    </w:p>
    <w:p w14:paraId="5BCE19C0" w14:textId="62356690" w:rsidR="008765D8" w:rsidRPr="00771855" w:rsidRDefault="00771855" w:rsidP="00771855">
      <w:pPr>
        <w:pStyle w:val="NoSpacing"/>
        <w:ind w:left="720"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2</w:t>
      </w:r>
      <w:r w:rsidR="0066397D" w:rsidRPr="00771855">
        <w:rPr>
          <w:rFonts w:ascii="Avenir Next" w:hAnsi="Avenir Next" w:cs="Times New Roman"/>
          <w:sz w:val="22"/>
          <w:szCs w:val="22"/>
        </w:rPr>
        <w:t xml:space="preserve">. </w:t>
      </w:r>
      <w:r w:rsidR="00E64BAE" w:rsidRPr="00771855">
        <w:rPr>
          <w:rFonts w:ascii="Avenir Next" w:hAnsi="Avenir Next" w:cs="Times New Roman"/>
          <w:sz w:val="22"/>
          <w:szCs w:val="22"/>
        </w:rPr>
        <w:t>The heart has a door that must be opened</w:t>
      </w:r>
    </w:p>
    <w:p w14:paraId="73D1B064" w14:textId="77777777" w:rsidR="00771855" w:rsidRPr="00771855" w:rsidRDefault="00771855" w:rsidP="00771855">
      <w:pPr>
        <w:pStyle w:val="NoSpacing"/>
        <w:ind w:left="1440"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a.  The heart can be d</w:t>
      </w:r>
      <w:r w:rsidR="005F2BD1" w:rsidRPr="00771855">
        <w:rPr>
          <w:rFonts w:ascii="Avenir Next" w:hAnsi="Avenir Next" w:cs="Times New Roman"/>
          <w:sz w:val="22"/>
          <w:szCs w:val="22"/>
        </w:rPr>
        <w:t>eceitful</w:t>
      </w:r>
      <w:r w:rsidRPr="00771855">
        <w:rPr>
          <w:rFonts w:ascii="Avenir Next" w:hAnsi="Avenir Next" w:cs="Times New Roman"/>
          <w:sz w:val="22"/>
          <w:szCs w:val="22"/>
        </w:rPr>
        <w:t xml:space="preserve"> (</w:t>
      </w:r>
      <w:r w:rsidR="008765D8" w:rsidRPr="00771855">
        <w:rPr>
          <w:rFonts w:ascii="Avenir Next" w:hAnsi="Avenir Next" w:cs="Times New Roman"/>
          <w:sz w:val="22"/>
          <w:szCs w:val="22"/>
        </w:rPr>
        <w:t>Jer 17:9</w:t>
      </w:r>
      <w:r w:rsidRPr="00771855">
        <w:rPr>
          <w:rFonts w:ascii="Avenir Next" w:hAnsi="Avenir Next" w:cs="Times New Roman"/>
          <w:sz w:val="22"/>
          <w:szCs w:val="22"/>
        </w:rPr>
        <w:t>)</w:t>
      </w:r>
    </w:p>
    <w:p w14:paraId="01181919" w14:textId="77777777" w:rsidR="00771855" w:rsidRPr="00771855" w:rsidRDefault="00771855" w:rsidP="00771855">
      <w:pPr>
        <w:pStyle w:val="NoSpacing"/>
        <w:ind w:left="1440" w:firstLine="720"/>
        <w:rPr>
          <w:rStyle w:val="text"/>
          <w:rFonts w:ascii="Avenir Next" w:hAnsi="Avenir Next" w:cs="Times New Roman"/>
          <w:sz w:val="22"/>
          <w:szCs w:val="22"/>
        </w:rPr>
      </w:pPr>
      <w:r w:rsidRPr="00771855">
        <w:rPr>
          <w:rStyle w:val="text"/>
          <w:rFonts w:ascii="Avenir Next" w:hAnsi="Avenir Next" w:cs="Times New Roman"/>
          <w:sz w:val="22"/>
          <w:szCs w:val="22"/>
        </w:rPr>
        <w:t>b</w:t>
      </w:r>
      <w:r w:rsidR="005C2C16" w:rsidRPr="00771855">
        <w:rPr>
          <w:rStyle w:val="text"/>
          <w:rFonts w:ascii="Avenir Next" w:hAnsi="Avenir Next" w:cs="Times New Roman"/>
          <w:sz w:val="22"/>
          <w:szCs w:val="22"/>
        </w:rPr>
        <w:t xml:space="preserve">. </w:t>
      </w:r>
      <w:r w:rsidRPr="00771855">
        <w:rPr>
          <w:rStyle w:val="text"/>
          <w:rFonts w:ascii="Avenir Next" w:hAnsi="Avenir Next" w:cs="Times New Roman"/>
          <w:sz w:val="22"/>
          <w:szCs w:val="22"/>
        </w:rPr>
        <w:t xml:space="preserve"> The heart can be h</w:t>
      </w:r>
      <w:r w:rsidR="005F2BD1" w:rsidRPr="00771855">
        <w:rPr>
          <w:rStyle w:val="text"/>
          <w:rFonts w:ascii="Avenir Next" w:hAnsi="Avenir Next" w:cs="Times New Roman"/>
          <w:sz w:val="22"/>
          <w:szCs w:val="22"/>
        </w:rPr>
        <w:t>ard</w:t>
      </w:r>
      <w:r w:rsidRPr="00771855">
        <w:rPr>
          <w:rStyle w:val="text"/>
          <w:rFonts w:ascii="Avenir Next" w:hAnsi="Avenir Next" w:cs="Times New Roman"/>
          <w:sz w:val="22"/>
          <w:szCs w:val="22"/>
        </w:rPr>
        <w:t xml:space="preserve"> (</w:t>
      </w:r>
      <w:r w:rsidR="005F2BD1" w:rsidRPr="00771855">
        <w:rPr>
          <w:rStyle w:val="text"/>
          <w:rFonts w:ascii="Avenir Next" w:hAnsi="Avenir Next" w:cs="Times New Roman"/>
          <w:sz w:val="22"/>
          <w:szCs w:val="22"/>
        </w:rPr>
        <w:t>Eph 4:18</w:t>
      </w:r>
      <w:r w:rsidRPr="00771855">
        <w:rPr>
          <w:rStyle w:val="text"/>
          <w:rFonts w:ascii="Avenir Next" w:hAnsi="Avenir Next" w:cs="Times New Roman"/>
          <w:sz w:val="22"/>
          <w:szCs w:val="22"/>
        </w:rPr>
        <w:t>)</w:t>
      </w:r>
    </w:p>
    <w:p w14:paraId="3C59B93F" w14:textId="77777777" w:rsidR="00771855" w:rsidRPr="00771855" w:rsidRDefault="00771855" w:rsidP="00771855">
      <w:pPr>
        <w:pStyle w:val="NoSpacing"/>
        <w:ind w:left="1440" w:firstLine="720"/>
        <w:rPr>
          <w:rStyle w:val="text"/>
          <w:rFonts w:ascii="Avenir Next" w:hAnsi="Avenir Next" w:cs="Times New Roman"/>
          <w:sz w:val="22"/>
          <w:szCs w:val="22"/>
        </w:rPr>
      </w:pPr>
      <w:r w:rsidRPr="00771855">
        <w:rPr>
          <w:rStyle w:val="text"/>
          <w:rFonts w:ascii="Avenir Next" w:hAnsi="Avenir Next" w:cs="Times New Roman"/>
          <w:sz w:val="22"/>
          <w:szCs w:val="22"/>
        </w:rPr>
        <w:t>c</w:t>
      </w:r>
      <w:r w:rsidR="005C2C16" w:rsidRPr="00771855">
        <w:rPr>
          <w:rStyle w:val="text"/>
          <w:rFonts w:ascii="Avenir Next" w:hAnsi="Avenir Next" w:cs="Times New Roman"/>
          <w:sz w:val="22"/>
          <w:szCs w:val="22"/>
        </w:rPr>
        <w:t xml:space="preserve">. </w:t>
      </w:r>
      <w:r w:rsidRPr="00771855">
        <w:rPr>
          <w:rStyle w:val="text"/>
          <w:rFonts w:ascii="Avenir Next" w:hAnsi="Avenir Next" w:cs="Times New Roman"/>
          <w:sz w:val="22"/>
          <w:szCs w:val="22"/>
        </w:rPr>
        <w:t xml:space="preserve"> The heart can be resistant (Rm</w:t>
      </w:r>
      <w:r w:rsidR="005F2BD1" w:rsidRPr="00771855">
        <w:rPr>
          <w:rStyle w:val="text"/>
          <w:rFonts w:ascii="Avenir Next" w:hAnsi="Avenir Next" w:cs="Times New Roman"/>
          <w:sz w:val="22"/>
          <w:szCs w:val="22"/>
        </w:rPr>
        <w:t xml:space="preserve"> 1:18</w:t>
      </w:r>
      <w:r w:rsidRPr="00771855">
        <w:rPr>
          <w:rStyle w:val="text"/>
          <w:rFonts w:ascii="Avenir Next" w:hAnsi="Avenir Next" w:cs="Times New Roman"/>
          <w:sz w:val="22"/>
          <w:szCs w:val="22"/>
        </w:rPr>
        <w:t>)</w:t>
      </w:r>
    </w:p>
    <w:p w14:paraId="7D66EFA8" w14:textId="79C964CD" w:rsidR="00E27520" w:rsidRPr="00771855" w:rsidRDefault="0066397D" w:rsidP="00771855">
      <w:pPr>
        <w:pStyle w:val="NoSpacing"/>
        <w:ind w:left="720"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3. </w:t>
      </w:r>
      <w:r w:rsidR="00D55173" w:rsidRPr="00771855">
        <w:rPr>
          <w:rFonts w:ascii="Avenir Next" w:hAnsi="Avenir Next" w:cs="Times New Roman"/>
          <w:sz w:val="22"/>
          <w:szCs w:val="22"/>
        </w:rPr>
        <w:t>The Lord</w:t>
      </w:r>
      <w:r w:rsidR="00771855" w:rsidRPr="00771855">
        <w:rPr>
          <w:rFonts w:ascii="Avenir Next" w:hAnsi="Avenir Next" w:cs="Times New Roman"/>
          <w:sz w:val="22"/>
          <w:szCs w:val="22"/>
        </w:rPr>
        <w:t xml:space="preserve"> is the one who does the opening</w:t>
      </w:r>
    </w:p>
    <w:p w14:paraId="112A8F96" w14:textId="77777777" w:rsidR="00771855" w:rsidRPr="00771855" w:rsidRDefault="00771855" w:rsidP="003D6CB5">
      <w:pPr>
        <w:pStyle w:val="NoSpacing"/>
        <w:ind w:left="216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a.  God </w:t>
      </w:r>
      <w:r w:rsidR="00D55173" w:rsidRPr="00771855">
        <w:rPr>
          <w:rFonts w:ascii="Avenir Next" w:hAnsi="Avenir Next" w:cs="Times New Roman"/>
          <w:sz w:val="22"/>
          <w:szCs w:val="22"/>
        </w:rPr>
        <w:t xml:space="preserve">reached into </w:t>
      </w:r>
      <w:r w:rsidRPr="00771855">
        <w:rPr>
          <w:rFonts w:ascii="Avenir Next" w:hAnsi="Avenir Next" w:cs="Times New Roman"/>
          <w:sz w:val="22"/>
          <w:szCs w:val="22"/>
        </w:rPr>
        <w:t xml:space="preserve">her </w:t>
      </w:r>
      <w:r w:rsidR="00D55173" w:rsidRPr="00771855">
        <w:rPr>
          <w:rFonts w:ascii="Avenir Next" w:hAnsi="Avenir Next" w:cs="Times New Roman"/>
          <w:sz w:val="22"/>
          <w:szCs w:val="22"/>
        </w:rPr>
        <w:t xml:space="preserve">core and </w:t>
      </w:r>
      <w:proofErr w:type="gramStart"/>
      <w:r w:rsidR="00D55173" w:rsidRPr="00771855">
        <w:rPr>
          <w:rFonts w:ascii="Avenir Next" w:hAnsi="Avenir Next" w:cs="Times New Roman"/>
          <w:sz w:val="22"/>
          <w:szCs w:val="22"/>
        </w:rPr>
        <w:t>opened up</w:t>
      </w:r>
      <w:proofErr w:type="gramEnd"/>
      <w:r w:rsidR="00D55173" w:rsidRPr="00771855">
        <w:rPr>
          <w:rFonts w:ascii="Avenir Next" w:hAnsi="Avenir Next" w:cs="Times New Roman"/>
          <w:sz w:val="22"/>
          <w:szCs w:val="22"/>
        </w:rPr>
        <w:t xml:space="preserve"> a place</w:t>
      </w:r>
      <w:r w:rsidRPr="00771855">
        <w:rPr>
          <w:rFonts w:ascii="Avenir Next" w:hAnsi="Avenir Next" w:cs="Times New Roman"/>
          <w:sz w:val="22"/>
          <w:szCs w:val="22"/>
        </w:rPr>
        <w:t xml:space="preserve"> to his truth and grace</w:t>
      </w:r>
    </w:p>
    <w:p w14:paraId="42DF0DDF" w14:textId="5485CF73" w:rsidR="00D55173" w:rsidRPr="00771855" w:rsidRDefault="00771855" w:rsidP="00771855">
      <w:pPr>
        <w:pStyle w:val="NoSpacing"/>
        <w:ind w:left="1440"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b.  </w:t>
      </w:r>
      <w:r w:rsidR="00D55173" w:rsidRPr="00771855">
        <w:rPr>
          <w:rFonts w:ascii="Avenir Next" w:hAnsi="Avenir Next" w:cs="Times New Roman"/>
          <w:sz w:val="22"/>
          <w:szCs w:val="22"/>
        </w:rPr>
        <w:t>We don’t know what this experience felt like for her</w:t>
      </w:r>
    </w:p>
    <w:p w14:paraId="6E9DBD2F" w14:textId="77777777" w:rsidR="00771855" w:rsidRPr="00771855" w:rsidRDefault="00771855" w:rsidP="00771855">
      <w:pPr>
        <w:pStyle w:val="NoSpacing"/>
        <w:ind w:left="2160"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1)</w:t>
      </w:r>
      <w:r w:rsidR="00D55173" w:rsidRPr="00771855">
        <w:rPr>
          <w:rFonts w:ascii="Avenir Next" w:hAnsi="Avenir Next" w:cs="Times New Roman"/>
          <w:sz w:val="22"/>
          <w:szCs w:val="22"/>
        </w:rPr>
        <w:t xml:space="preserve">  This all makes sense.  </w:t>
      </w:r>
    </w:p>
    <w:p w14:paraId="2241304C" w14:textId="5B9FAB40" w:rsidR="00771855" w:rsidRPr="00771855" w:rsidRDefault="00D55173" w:rsidP="00D55173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ab/>
      </w:r>
      <w:r w:rsidRPr="00771855">
        <w:rPr>
          <w:rFonts w:ascii="Avenir Next" w:hAnsi="Avenir Next" w:cs="Times New Roman"/>
          <w:sz w:val="22"/>
          <w:szCs w:val="22"/>
        </w:rPr>
        <w:tab/>
      </w:r>
      <w:r w:rsidR="00771855" w:rsidRPr="00771855">
        <w:rPr>
          <w:rFonts w:ascii="Avenir Next" w:hAnsi="Avenir Next" w:cs="Times New Roman"/>
          <w:sz w:val="22"/>
          <w:szCs w:val="22"/>
        </w:rPr>
        <w:tab/>
      </w:r>
      <w:r w:rsidR="00771855" w:rsidRPr="00771855">
        <w:rPr>
          <w:rFonts w:ascii="Avenir Next" w:hAnsi="Avenir Next" w:cs="Times New Roman"/>
          <w:sz w:val="22"/>
          <w:szCs w:val="22"/>
        </w:rPr>
        <w:tab/>
      </w:r>
      <w:r w:rsidRPr="00771855">
        <w:rPr>
          <w:rFonts w:ascii="Avenir Next" w:hAnsi="Avenir Next" w:cs="Times New Roman"/>
          <w:sz w:val="22"/>
          <w:szCs w:val="22"/>
        </w:rPr>
        <w:t>2</w:t>
      </w:r>
      <w:r w:rsidR="00771855" w:rsidRPr="00771855">
        <w:rPr>
          <w:rFonts w:ascii="Avenir Next" w:hAnsi="Avenir Next" w:cs="Times New Roman"/>
          <w:sz w:val="22"/>
          <w:szCs w:val="22"/>
        </w:rPr>
        <w:t>)  This is true freedom</w:t>
      </w:r>
    </w:p>
    <w:p w14:paraId="12D05EB2" w14:textId="77777777" w:rsidR="00771855" w:rsidRPr="00771855" w:rsidRDefault="00D55173" w:rsidP="00D55173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ab/>
      </w:r>
      <w:r w:rsidRPr="00771855">
        <w:rPr>
          <w:rFonts w:ascii="Avenir Next" w:hAnsi="Avenir Next" w:cs="Times New Roman"/>
          <w:sz w:val="22"/>
          <w:szCs w:val="22"/>
        </w:rPr>
        <w:tab/>
      </w:r>
      <w:r w:rsidR="00771855" w:rsidRPr="00771855">
        <w:rPr>
          <w:rFonts w:ascii="Avenir Next" w:hAnsi="Avenir Next" w:cs="Times New Roman"/>
          <w:sz w:val="22"/>
          <w:szCs w:val="22"/>
        </w:rPr>
        <w:tab/>
      </w:r>
      <w:r w:rsidR="00771855" w:rsidRPr="00771855">
        <w:rPr>
          <w:rFonts w:ascii="Avenir Next" w:hAnsi="Avenir Next" w:cs="Times New Roman"/>
          <w:sz w:val="22"/>
          <w:szCs w:val="22"/>
        </w:rPr>
        <w:tab/>
        <w:t>3)  This is speaking directly to me</w:t>
      </w:r>
    </w:p>
    <w:p w14:paraId="2918FA83" w14:textId="77777777" w:rsidR="00771855" w:rsidRPr="00771855" w:rsidRDefault="00771855" w:rsidP="00771855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B.  Only God can open the heart</w:t>
      </w:r>
    </w:p>
    <w:p w14:paraId="1FDEBFC8" w14:textId="782D2182" w:rsidR="00D55173" w:rsidRPr="00771855" w:rsidRDefault="00771855" w:rsidP="003D6CB5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 xml:space="preserve">1.  This is Jesus’ point in John 3:  you must be born again, of the spirit, flesh gives </w:t>
      </w:r>
      <w:r w:rsidR="00D55173" w:rsidRPr="00771855">
        <w:rPr>
          <w:rFonts w:ascii="Avenir Next" w:hAnsi="Avenir Next" w:cs="Times New Roman"/>
          <w:sz w:val="22"/>
          <w:szCs w:val="22"/>
        </w:rPr>
        <w:t xml:space="preserve">birth to flesh, </w:t>
      </w:r>
      <w:r w:rsidRPr="00771855">
        <w:rPr>
          <w:rFonts w:ascii="Avenir Next" w:hAnsi="Avenir Next" w:cs="Times New Roman"/>
          <w:sz w:val="22"/>
          <w:szCs w:val="22"/>
        </w:rPr>
        <w:t xml:space="preserve">and only the </w:t>
      </w:r>
      <w:r w:rsidR="00D55173" w:rsidRPr="00771855">
        <w:rPr>
          <w:rFonts w:ascii="Avenir Next" w:hAnsi="Avenir Next" w:cs="Times New Roman"/>
          <w:sz w:val="22"/>
          <w:szCs w:val="22"/>
        </w:rPr>
        <w:t>Spirit gives birth to spiritual life</w:t>
      </w:r>
    </w:p>
    <w:p w14:paraId="77F333AB" w14:textId="3C6D1629" w:rsidR="005C2C16" w:rsidRPr="00771855" w:rsidRDefault="00771855" w:rsidP="00771855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2.  This doesn’t remove agency from her (</w:t>
      </w:r>
      <w:proofErr w:type="gramStart"/>
      <w:r w:rsidRPr="00771855">
        <w:rPr>
          <w:rFonts w:ascii="Avenir Next" w:hAnsi="Avenir Next" w:cs="Times New Roman"/>
          <w:sz w:val="22"/>
          <w:szCs w:val="22"/>
        </w:rPr>
        <w:t>clearly</w:t>
      </w:r>
      <w:proofErr w:type="gramEnd"/>
      <w:r w:rsidRPr="00771855">
        <w:rPr>
          <w:rFonts w:ascii="Avenir Next" w:hAnsi="Avenir Next" w:cs="Times New Roman"/>
          <w:sz w:val="22"/>
          <w:szCs w:val="22"/>
        </w:rPr>
        <w:t xml:space="preserve"> she is already a worshipper and seeker)</w:t>
      </w:r>
    </w:p>
    <w:p w14:paraId="7AD1D473" w14:textId="077B356B" w:rsidR="005C2C16" w:rsidRPr="00771855" w:rsidRDefault="00771855" w:rsidP="00771855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3.  It’s so important for us to remember the supernatural work of God.  We can forget that after many years in the church and default to a self-improvement project of trying to become better versions of ourselves</w:t>
      </w:r>
    </w:p>
    <w:p w14:paraId="71AA9405" w14:textId="0C7D7CB0" w:rsidR="00771855" w:rsidRPr="00771855" w:rsidRDefault="00771855" w:rsidP="00771855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>4.  That’s why it’s so good to be around new believers or old believers whose hearts God is opening in fresh ways</w:t>
      </w:r>
    </w:p>
    <w:p w14:paraId="25CCEE22" w14:textId="77777777" w:rsidR="00FB7603" w:rsidRPr="00771855" w:rsidRDefault="00FB7603" w:rsidP="003915BF">
      <w:pPr>
        <w:pStyle w:val="NoSpacing"/>
        <w:rPr>
          <w:rFonts w:ascii="Avenir Next" w:hAnsi="Avenir Next" w:cs="Times New Roman"/>
          <w:sz w:val="22"/>
          <w:szCs w:val="22"/>
        </w:rPr>
      </w:pPr>
    </w:p>
    <w:p w14:paraId="34058169" w14:textId="22D15D8E" w:rsidR="00776305" w:rsidRPr="003D6CB5" w:rsidRDefault="009E3C29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 w:rsidRPr="003D6CB5">
        <w:rPr>
          <w:rFonts w:ascii="Avenir Next" w:hAnsi="Avenir Next" w:cs="Times New Roman"/>
          <w:sz w:val="22"/>
          <w:szCs w:val="22"/>
        </w:rPr>
        <w:t>IV</w:t>
      </w:r>
      <w:r w:rsidR="00776305" w:rsidRPr="003D6CB5">
        <w:rPr>
          <w:rFonts w:ascii="Avenir Next" w:hAnsi="Avenir Next" w:cs="Times New Roman"/>
          <w:sz w:val="22"/>
          <w:szCs w:val="22"/>
        </w:rPr>
        <w:t xml:space="preserve">.  </w:t>
      </w:r>
      <w:r w:rsidR="00771855" w:rsidRPr="003D6CB5">
        <w:rPr>
          <w:rFonts w:ascii="Avenir Next" w:hAnsi="Avenir Next" w:cs="Times New Roman"/>
          <w:sz w:val="22"/>
          <w:szCs w:val="22"/>
        </w:rPr>
        <w:t>Lydia</w:t>
      </w:r>
      <w:r w:rsidR="003D6CB5" w:rsidRPr="003D6CB5">
        <w:rPr>
          <w:rFonts w:ascii="Avenir Next" w:hAnsi="Avenir Next" w:cs="Times New Roman"/>
          <w:sz w:val="22"/>
          <w:szCs w:val="22"/>
        </w:rPr>
        <w:t xml:space="preserve"> opened her home</w:t>
      </w:r>
    </w:p>
    <w:p w14:paraId="51D30B80" w14:textId="34CE33A9" w:rsidR="003D6CB5" w:rsidRDefault="003D6CB5" w:rsidP="003D6CB5">
      <w:pPr>
        <w:pStyle w:val="NoSpacing"/>
        <w:ind w:left="720"/>
        <w:rPr>
          <w:rFonts w:ascii="Avenir Next" w:hAnsi="Avenir Next" w:cs="Times New Roman"/>
          <w:sz w:val="22"/>
          <w:szCs w:val="22"/>
        </w:rPr>
      </w:pPr>
      <w:r w:rsidRPr="003D6CB5">
        <w:rPr>
          <w:rFonts w:ascii="Avenir Next" w:hAnsi="Avenir Next" w:cs="Times New Roman"/>
          <w:sz w:val="22"/>
          <w:szCs w:val="22"/>
        </w:rPr>
        <w:t xml:space="preserve">A.  </w:t>
      </w:r>
      <w:r>
        <w:rPr>
          <w:rFonts w:ascii="Avenir Next" w:hAnsi="Avenir Next" w:cs="Times New Roman"/>
          <w:sz w:val="22"/>
          <w:szCs w:val="22"/>
        </w:rPr>
        <w:t>This was obviously an act of hospitality</w:t>
      </w:r>
    </w:p>
    <w:p w14:paraId="628A4720" w14:textId="071BE50F" w:rsidR="006B73E3" w:rsidRPr="00771855" w:rsidRDefault="003D6CB5" w:rsidP="003D6CB5">
      <w:pPr>
        <w:pStyle w:val="NoSpacing"/>
        <w:ind w:left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B.  This was also an act of sacrifice and courage</w:t>
      </w:r>
      <w:r w:rsidR="006B73E3" w:rsidRPr="00771855">
        <w:rPr>
          <w:rFonts w:ascii="Avenir Next" w:hAnsi="Avenir Next" w:cs="Times New Roman"/>
          <w:sz w:val="22"/>
          <w:szCs w:val="22"/>
        </w:rPr>
        <w:t xml:space="preserve"> </w:t>
      </w:r>
    </w:p>
    <w:p w14:paraId="6A4A7E36" w14:textId="77777777" w:rsidR="003D6CB5" w:rsidRDefault="003D6CB5" w:rsidP="006B73E3">
      <w:pPr>
        <w:pStyle w:val="NoSpacing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ab/>
      </w:r>
      <w:r>
        <w:rPr>
          <w:rFonts w:ascii="Avenir Next" w:hAnsi="Avenir Next" w:cs="Times New Roman"/>
          <w:sz w:val="22"/>
          <w:szCs w:val="22"/>
        </w:rPr>
        <w:tab/>
        <w:t>1.  She was identifying with the cause of Christ</w:t>
      </w:r>
    </w:p>
    <w:p w14:paraId="676E9A3D" w14:textId="05503422" w:rsidR="006B73E3" w:rsidRPr="00771855" w:rsidRDefault="003D6CB5" w:rsidP="003D6CB5">
      <w:pPr>
        <w:pStyle w:val="NoSpacing"/>
        <w:ind w:left="720"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2.  She was risking her reputation, business, and even safety (see Acts 17:5-6)</w:t>
      </w:r>
    </w:p>
    <w:p w14:paraId="3C2D0081" w14:textId="77777777" w:rsidR="003D6CB5" w:rsidRDefault="003D6CB5" w:rsidP="003D6CB5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3.  Her home became the homebase of the mission team and the early church in Philippi </w:t>
      </w:r>
    </w:p>
    <w:p w14:paraId="52192E99" w14:textId="77777777" w:rsidR="003D6CB5" w:rsidRDefault="003D6CB5" w:rsidP="003D6CB5">
      <w:pPr>
        <w:pStyle w:val="NoSpacing"/>
        <w:ind w:left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 xml:space="preserve">C.  </w:t>
      </w:r>
      <w:proofErr w:type="gramStart"/>
      <w:r>
        <w:rPr>
          <w:rFonts w:ascii="Avenir Next" w:hAnsi="Avenir Next" w:cs="Times New Roman"/>
          <w:sz w:val="22"/>
          <w:szCs w:val="22"/>
        </w:rPr>
        <w:t>So</w:t>
      </w:r>
      <w:proofErr w:type="gramEnd"/>
      <w:r>
        <w:rPr>
          <w:rFonts w:ascii="Avenir Next" w:hAnsi="Avenir Next" w:cs="Times New Roman"/>
          <w:sz w:val="22"/>
          <w:szCs w:val="22"/>
        </w:rPr>
        <w:t xml:space="preserve"> as God opened her heart to his grace and truth, she opened her life (home, resources, etc.) to be used for his kingdom</w:t>
      </w:r>
    </w:p>
    <w:p w14:paraId="6E602EC9" w14:textId="449CF9E6" w:rsidR="00DB3B24" w:rsidRPr="00771855" w:rsidRDefault="003D6CB5" w:rsidP="00EF0F1E">
      <w:pPr>
        <w:pStyle w:val="NoSpacing"/>
        <w:ind w:firstLine="72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>D.  Luke records the convers</w:t>
      </w:r>
      <w:r w:rsidR="00EF6D0A">
        <w:rPr>
          <w:rFonts w:ascii="Avenir Next" w:hAnsi="Avenir Next" w:cs="Times New Roman"/>
          <w:sz w:val="22"/>
          <w:szCs w:val="22"/>
        </w:rPr>
        <w:t>ion of many prominent women (</w:t>
      </w:r>
      <w:r w:rsidR="00DB3B24" w:rsidRPr="00771855">
        <w:rPr>
          <w:rFonts w:ascii="Avenir Next" w:hAnsi="Avenir Next" w:cs="Times New Roman"/>
          <w:sz w:val="22"/>
          <w:szCs w:val="22"/>
        </w:rPr>
        <w:t>Acts 17:4</w:t>
      </w:r>
      <w:r w:rsidR="00EF6D0A">
        <w:rPr>
          <w:rFonts w:ascii="Avenir Next" w:hAnsi="Avenir Next" w:cs="Times New Roman"/>
          <w:sz w:val="22"/>
          <w:szCs w:val="22"/>
        </w:rPr>
        <w:t>, 17:12)</w:t>
      </w:r>
    </w:p>
    <w:p w14:paraId="53ED2C4C" w14:textId="78073787" w:rsidR="00DB3B24" w:rsidRPr="00771855" w:rsidRDefault="00EF6D0A" w:rsidP="00EF6D0A">
      <w:pPr>
        <w:pStyle w:val="NoSpacing"/>
        <w:ind w:left="1440"/>
        <w:rPr>
          <w:rFonts w:ascii="Avenir Next" w:hAnsi="Avenir Next" w:cs="Times New Roman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lastRenderedPageBreak/>
        <w:t>1.  The e</w:t>
      </w:r>
      <w:r w:rsidR="00EF0F1E" w:rsidRPr="00771855">
        <w:rPr>
          <w:rFonts w:ascii="Avenir Next" w:hAnsi="Avenir Next" w:cs="Times New Roman"/>
          <w:sz w:val="22"/>
          <w:szCs w:val="22"/>
        </w:rPr>
        <w:t xml:space="preserve">arly church spread due in part to the courage, hospitality, </w:t>
      </w:r>
      <w:r>
        <w:rPr>
          <w:rFonts w:ascii="Avenir Next" w:hAnsi="Avenir Next" w:cs="Times New Roman"/>
          <w:sz w:val="22"/>
          <w:szCs w:val="22"/>
        </w:rPr>
        <w:t xml:space="preserve">and </w:t>
      </w:r>
      <w:r w:rsidR="00EF0F1E" w:rsidRPr="00771855">
        <w:rPr>
          <w:rFonts w:ascii="Avenir Next" w:hAnsi="Avenir Next" w:cs="Times New Roman"/>
          <w:sz w:val="22"/>
          <w:szCs w:val="22"/>
        </w:rPr>
        <w:t xml:space="preserve">sacrifice </w:t>
      </w:r>
      <w:r>
        <w:rPr>
          <w:rFonts w:ascii="Avenir Next" w:hAnsi="Avenir Next" w:cs="Times New Roman"/>
          <w:sz w:val="22"/>
          <w:szCs w:val="22"/>
        </w:rPr>
        <w:t xml:space="preserve">of faithful </w:t>
      </w:r>
      <w:r w:rsidR="00EF0F1E" w:rsidRPr="00771855">
        <w:rPr>
          <w:rFonts w:ascii="Avenir Next" w:hAnsi="Avenir Next" w:cs="Times New Roman"/>
          <w:sz w:val="22"/>
          <w:szCs w:val="22"/>
        </w:rPr>
        <w:t xml:space="preserve">women </w:t>
      </w:r>
    </w:p>
    <w:p w14:paraId="3AD77FA0" w14:textId="496D0FE2" w:rsidR="00EF0F1E" w:rsidRPr="00771855" w:rsidRDefault="00EF0F1E" w:rsidP="003915BF">
      <w:pPr>
        <w:pStyle w:val="NoSpacing"/>
        <w:rPr>
          <w:rFonts w:ascii="Avenir Next" w:hAnsi="Avenir Next" w:cs="Times New Roman"/>
          <w:sz w:val="22"/>
          <w:szCs w:val="22"/>
        </w:rPr>
      </w:pPr>
      <w:r w:rsidRPr="00771855">
        <w:rPr>
          <w:rFonts w:ascii="Avenir Next" w:hAnsi="Avenir Next" w:cs="Times New Roman"/>
          <w:sz w:val="22"/>
          <w:szCs w:val="22"/>
        </w:rPr>
        <w:tab/>
      </w:r>
      <w:r w:rsidRPr="00771855">
        <w:rPr>
          <w:rFonts w:ascii="Avenir Next" w:hAnsi="Avenir Next" w:cs="Times New Roman"/>
          <w:sz w:val="22"/>
          <w:szCs w:val="22"/>
        </w:rPr>
        <w:tab/>
      </w:r>
      <w:r w:rsidR="00EF6D0A">
        <w:rPr>
          <w:rFonts w:ascii="Avenir Next" w:hAnsi="Avenir Next" w:cs="Times New Roman"/>
          <w:sz w:val="22"/>
          <w:szCs w:val="22"/>
        </w:rPr>
        <w:t xml:space="preserve">2.  </w:t>
      </w:r>
      <w:r w:rsidRPr="00771855">
        <w:rPr>
          <w:rFonts w:ascii="Avenir Next" w:hAnsi="Avenir Next" w:cs="Times New Roman"/>
          <w:sz w:val="22"/>
          <w:szCs w:val="22"/>
        </w:rPr>
        <w:t xml:space="preserve">Jesus’ </w:t>
      </w:r>
      <w:r w:rsidR="00EF6D0A">
        <w:rPr>
          <w:rFonts w:ascii="Avenir Next" w:hAnsi="Avenir Next" w:cs="Times New Roman"/>
          <w:sz w:val="22"/>
          <w:szCs w:val="22"/>
        </w:rPr>
        <w:t xml:space="preserve">earthly </w:t>
      </w:r>
      <w:r w:rsidRPr="00771855">
        <w:rPr>
          <w:rFonts w:ascii="Avenir Next" w:hAnsi="Avenir Next" w:cs="Times New Roman"/>
          <w:sz w:val="22"/>
          <w:szCs w:val="22"/>
        </w:rPr>
        <w:t>ministry was funded and supported by women</w:t>
      </w:r>
      <w:r w:rsidR="00EF6D0A">
        <w:rPr>
          <w:rFonts w:ascii="Avenir Next" w:hAnsi="Avenir Next" w:cs="Times New Roman"/>
          <w:sz w:val="22"/>
          <w:szCs w:val="22"/>
        </w:rPr>
        <w:t xml:space="preserve"> (Lk 8)</w:t>
      </w:r>
    </w:p>
    <w:p w14:paraId="6B222095" w14:textId="0FBD48CE" w:rsidR="00DB3B24" w:rsidRPr="00EF6D0A" w:rsidRDefault="00EF6D0A" w:rsidP="003915BF">
      <w:pPr>
        <w:pStyle w:val="NoSpacing"/>
        <w:rPr>
          <w:rFonts w:ascii="Avenir Next" w:hAnsi="Avenir Next" w:cs="Times New Roman"/>
          <w:color w:val="303030"/>
          <w:sz w:val="22"/>
          <w:szCs w:val="22"/>
        </w:rPr>
      </w:pPr>
      <w:r>
        <w:rPr>
          <w:rFonts w:ascii="Avenir Next" w:hAnsi="Avenir Next" w:cs="Times New Roman"/>
          <w:sz w:val="22"/>
          <w:szCs w:val="22"/>
        </w:rPr>
        <w:tab/>
      </w:r>
      <w:r w:rsidRPr="00051717">
        <w:rPr>
          <w:rFonts w:ascii="Avenir Next" w:hAnsi="Avenir Next" w:cs="Times New Roman"/>
          <w:sz w:val="22"/>
          <w:szCs w:val="22"/>
        </w:rPr>
        <w:t xml:space="preserve">E.  </w:t>
      </w:r>
      <w:r w:rsidRPr="00EF6D0A">
        <w:rPr>
          <w:rFonts w:ascii="Avenir Next" w:hAnsi="Avenir Next" w:cs="Times New Roman"/>
          <w:sz w:val="22"/>
          <w:szCs w:val="22"/>
        </w:rPr>
        <w:t>Lydia is a great example for the women o</w:t>
      </w:r>
      <w:r>
        <w:rPr>
          <w:rFonts w:ascii="Avenir Next" w:hAnsi="Avenir Next" w:cs="Times New Roman"/>
          <w:sz w:val="22"/>
          <w:szCs w:val="22"/>
        </w:rPr>
        <w:t xml:space="preserve">f </w:t>
      </w:r>
      <w:r w:rsidRPr="00EF6D0A">
        <w:rPr>
          <w:rFonts w:ascii="Avenir Next" w:hAnsi="Avenir Next" w:cs="Times New Roman"/>
          <w:sz w:val="22"/>
          <w:szCs w:val="22"/>
        </w:rPr>
        <w:t>our church</w:t>
      </w:r>
    </w:p>
    <w:p w14:paraId="23386E2C" w14:textId="77777777" w:rsidR="00DB3B24" w:rsidRPr="00EF6D0A" w:rsidRDefault="00DB3B24" w:rsidP="003915BF">
      <w:pPr>
        <w:pStyle w:val="NoSpacing"/>
        <w:rPr>
          <w:rFonts w:ascii="Avenir Next" w:hAnsi="Avenir Next" w:cs="Times New Roman"/>
          <w:color w:val="303030"/>
          <w:sz w:val="22"/>
          <w:szCs w:val="22"/>
        </w:rPr>
      </w:pPr>
    </w:p>
    <w:sectPr w:rsidR="00DB3B24" w:rsidRPr="00EF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8C205" w14:textId="77777777" w:rsidR="00DE0B7E" w:rsidRDefault="00DE0B7E" w:rsidP="00893115">
      <w:pPr>
        <w:spacing w:after="0" w:line="240" w:lineRule="auto"/>
      </w:pPr>
      <w:r>
        <w:separator/>
      </w:r>
    </w:p>
  </w:endnote>
  <w:endnote w:type="continuationSeparator" w:id="0">
    <w:p w14:paraId="749B2C0E" w14:textId="77777777" w:rsidR="00DE0B7E" w:rsidRDefault="00DE0B7E" w:rsidP="0089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19F1" w14:textId="77777777" w:rsidR="00DE0B7E" w:rsidRDefault="00DE0B7E" w:rsidP="00893115">
      <w:pPr>
        <w:spacing w:after="0" w:line="240" w:lineRule="auto"/>
      </w:pPr>
      <w:r>
        <w:separator/>
      </w:r>
    </w:p>
  </w:footnote>
  <w:footnote w:type="continuationSeparator" w:id="0">
    <w:p w14:paraId="4EF745D3" w14:textId="77777777" w:rsidR="00DE0B7E" w:rsidRDefault="00DE0B7E" w:rsidP="00893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A"/>
    <w:rsid w:val="00051717"/>
    <w:rsid w:val="0008255C"/>
    <w:rsid w:val="00083441"/>
    <w:rsid w:val="000E529A"/>
    <w:rsid w:val="000E6167"/>
    <w:rsid w:val="00124DF9"/>
    <w:rsid w:val="0017669B"/>
    <w:rsid w:val="00187564"/>
    <w:rsid w:val="001F0539"/>
    <w:rsid w:val="0020098B"/>
    <w:rsid w:val="0022620B"/>
    <w:rsid w:val="002604D0"/>
    <w:rsid w:val="0033046A"/>
    <w:rsid w:val="00350056"/>
    <w:rsid w:val="00357134"/>
    <w:rsid w:val="003915BF"/>
    <w:rsid w:val="003D6CB5"/>
    <w:rsid w:val="004332EA"/>
    <w:rsid w:val="00437B24"/>
    <w:rsid w:val="004E56E7"/>
    <w:rsid w:val="005169F0"/>
    <w:rsid w:val="00594621"/>
    <w:rsid w:val="005C2C16"/>
    <w:rsid w:val="005D4F12"/>
    <w:rsid w:val="005F2BD1"/>
    <w:rsid w:val="0066397D"/>
    <w:rsid w:val="006B73E3"/>
    <w:rsid w:val="007448F2"/>
    <w:rsid w:val="00771855"/>
    <w:rsid w:val="00776305"/>
    <w:rsid w:val="008765D8"/>
    <w:rsid w:val="00893115"/>
    <w:rsid w:val="008D46AA"/>
    <w:rsid w:val="00900770"/>
    <w:rsid w:val="00980B1B"/>
    <w:rsid w:val="009E3C29"/>
    <w:rsid w:val="00A1009F"/>
    <w:rsid w:val="00A17172"/>
    <w:rsid w:val="00A94248"/>
    <w:rsid w:val="00A94B47"/>
    <w:rsid w:val="00AB6A41"/>
    <w:rsid w:val="00B6115A"/>
    <w:rsid w:val="00C80FD9"/>
    <w:rsid w:val="00CC49D2"/>
    <w:rsid w:val="00D55173"/>
    <w:rsid w:val="00DB3B24"/>
    <w:rsid w:val="00DE0B7E"/>
    <w:rsid w:val="00E27520"/>
    <w:rsid w:val="00E64BAE"/>
    <w:rsid w:val="00E75537"/>
    <w:rsid w:val="00EC3400"/>
    <w:rsid w:val="00EF0F1E"/>
    <w:rsid w:val="00EF6D0A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59DFE"/>
  <w15:chartTrackingRefBased/>
  <w15:docId w15:val="{553BB38F-9A61-0C44-984C-10081BB0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6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6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56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87564"/>
  </w:style>
  <w:style w:type="character" w:styleId="Emphasis">
    <w:name w:val="Emphasis"/>
    <w:basedOn w:val="DefaultParagraphFont"/>
    <w:uiPriority w:val="20"/>
    <w:qFormat/>
    <w:rsid w:val="00187564"/>
    <w:rPr>
      <w:i/>
      <w:iCs/>
    </w:rPr>
  </w:style>
  <w:style w:type="paragraph" w:styleId="NoSpacing">
    <w:name w:val="No Spacing"/>
    <w:uiPriority w:val="1"/>
    <w:qFormat/>
    <w:rsid w:val="007448F2"/>
    <w:pPr>
      <w:spacing w:after="0" w:line="240" w:lineRule="auto"/>
    </w:pPr>
  </w:style>
  <w:style w:type="character" w:customStyle="1" w:styleId="text">
    <w:name w:val="text"/>
    <w:basedOn w:val="DefaultParagraphFont"/>
    <w:rsid w:val="008765D8"/>
  </w:style>
  <w:style w:type="character" w:customStyle="1" w:styleId="indent-1-breaks">
    <w:name w:val="indent-1-breaks"/>
    <w:basedOn w:val="DefaultParagraphFont"/>
    <w:rsid w:val="0087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Gundlach</dc:creator>
  <cp:keywords/>
  <dc:description/>
  <cp:lastModifiedBy>David Gundlach</cp:lastModifiedBy>
  <cp:revision>6</cp:revision>
  <dcterms:created xsi:type="dcterms:W3CDTF">2025-05-09T18:18:00Z</dcterms:created>
  <dcterms:modified xsi:type="dcterms:W3CDTF">2025-05-09T21:56:00Z</dcterms:modified>
</cp:coreProperties>
</file>