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062C" w14:textId="77777777" w:rsidR="00920139" w:rsidRPr="002B2E6D" w:rsidRDefault="00920139" w:rsidP="00920139">
      <w:pPr>
        <w:autoSpaceDE w:val="0"/>
        <w:autoSpaceDN w:val="0"/>
        <w:adjustRightInd w:val="0"/>
        <w:spacing w:after="0" w:line="240" w:lineRule="auto"/>
        <w:jc w:val="center"/>
        <w:rPr>
          <w:rFonts w:ascii="Avenir Next" w:hAnsi="Avenir Next" w:cstheme="minorHAnsi"/>
          <w:b/>
          <w:bCs/>
          <w:kern w:val="0"/>
          <w:lang w:bidi="he-IL"/>
        </w:rPr>
      </w:pPr>
      <w:r w:rsidRPr="002B2E6D">
        <w:rPr>
          <w:rFonts w:ascii="Avenir Next" w:hAnsi="Avenir Next" w:cstheme="minorHAnsi"/>
          <w:b/>
          <w:bCs/>
          <w:kern w:val="0"/>
          <w:lang w:bidi="he-IL"/>
        </w:rPr>
        <w:t>Forget Me Not</w:t>
      </w:r>
    </w:p>
    <w:p w14:paraId="5C24E5C7" w14:textId="0F64CEEB" w:rsidR="002B2E6D" w:rsidRPr="002D225B" w:rsidRDefault="002D225B" w:rsidP="002B2E6D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b/>
          <w:bCs/>
          <w:kern w:val="0"/>
          <w:u w:val="single"/>
          <w:lang w:bidi="he-IL"/>
        </w:rPr>
      </w:pPr>
      <w:r w:rsidRPr="002D225B">
        <w:rPr>
          <w:rFonts w:ascii="Avenir Next" w:hAnsi="Avenir Next" w:cstheme="minorHAnsi"/>
          <w:b/>
          <w:bCs/>
          <w:kern w:val="0"/>
          <w:u w:val="single"/>
          <w:lang w:bidi="he-IL"/>
        </w:rPr>
        <w:t>The Word</w:t>
      </w:r>
    </w:p>
    <w:p w14:paraId="30C8C021" w14:textId="6FB59D14" w:rsidR="001B7A5A" w:rsidRDefault="002D225B" w:rsidP="002B2E6D">
      <w:pPr>
        <w:autoSpaceDE w:val="0"/>
        <w:autoSpaceDN w:val="0"/>
        <w:adjustRightInd w:val="0"/>
        <w:spacing w:after="0" w:line="240" w:lineRule="auto"/>
        <w:rPr>
          <w:rFonts w:ascii="Avenir Next" w:hAnsi="Avenir Next" w:cs="Arial"/>
          <w:kern w:val="0"/>
          <w:lang w:bidi="he-IL"/>
        </w:rPr>
      </w:pPr>
      <w:r>
        <w:rPr>
          <w:rFonts w:ascii="Avenir Next" w:hAnsi="Avenir Next" w:cstheme="minorHAnsi"/>
          <w:kern w:val="0"/>
          <w:lang w:bidi="he-IL"/>
        </w:rPr>
        <w:t xml:space="preserve">Read together Numbers </w:t>
      </w:r>
      <w:r w:rsidRPr="002B2E6D">
        <w:rPr>
          <w:rFonts w:ascii="Avenir Next" w:hAnsi="Avenir Next" w:cs="Arial"/>
          <w:kern w:val="0"/>
          <w:lang w:bidi="he-IL"/>
        </w:rPr>
        <w:t>13:</w:t>
      </w:r>
      <w:r>
        <w:rPr>
          <w:rFonts w:ascii="Avenir Next" w:hAnsi="Avenir Next" w:cs="Arial"/>
          <w:kern w:val="0"/>
          <w:lang w:bidi="he-IL"/>
        </w:rPr>
        <w:t xml:space="preserve">1-3, </w:t>
      </w:r>
      <w:r w:rsidRPr="002B2E6D">
        <w:rPr>
          <w:rFonts w:ascii="Avenir Next" w:hAnsi="Avenir Next" w:cs="Arial"/>
          <w:kern w:val="0"/>
          <w:lang w:bidi="he-IL"/>
        </w:rPr>
        <w:t>25-32</w:t>
      </w:r>
    </w:p>
    <w:p w14:paraId="72E78532" w14:textId="77777777" w:rsidR="002D225B" w:rsidRDefault="002D225B" w:rsidP="002B2E6D">
      <w:pPr>
        <w:autoSpaceDE w:val="0"/>
        <w:autoSpaceDN w:val="0"/>
        <w:adjustRightInd w:val="0"/>
        <w:spacing w:after="0" w:line="240" w:lineRule="auto"/>
        <w:rPr>
          <w:rFonts w:ascii="Avenir Next" w:hAnsi="Avenir Next" w:cs="Arial"/>
          <w:kern w:val="0"/>
          <w:lang w:bidi="he-IL"/>
        </w:rPr>
      </w:pPr>
    </w:p>
    <w:p w14:paraId="58BB230A" w14:textId="06D9DF61" w:rsidR="002D225B" w:rsidRPr="002D225B" w:rsidRDefault="002D225B" w:rsidP="002B2E6D">
      <w:pPr>
        <w:autoSpaceDE w:val="0"/>
        <w:autoSpaceDN w:val="0"/>
        <w:adjustRightInd w:val="0"/>
        <w:spacing w:after="0" w:line="240" w:lineRule="auto"/>
        <w:rPr>
          <w:rFonts w:ascii="Avenir Next" w:hAnsi="Avenir Next" w:cs="Arial"/>
          <w:b/>
          <w:bCs/>
          <w:kern w:val="0"/>
          <w:u w:val="single"/>
          <w:lang w:bidi="he-IL"/>
        </w:rPr>
      </w:pPr>
      <w:r w:rsidRPr="002D225B">
        <w:rPr>
          <w:rFonts w:ascii="Avenir Next" w:hAnsi="Avenir Next" w:cs="Arial"/>
          <w:b/>
          <w:bCs/>
          <w:kern w:val="0"/>
          <w:u w:val="single"/>
          <w:lang w:bidi="he-IL"/>
        </w:rPr>
        <w:t>The Big Idea</w:t>
      </w:r>
    </w:p>
    <w:p w14:paraId="18C25703" w14:textId="2A5A2519" w:rsidR="002D225B" w:rsidRDefault="002D225B" w:rsidP="002B2E6D">
      <w:pPr>
        <w:autoSpaceDE w:val="0"/>
        <w:autoSpaceDN w:val="0"/>
        <w:adjustRightInd w:val="0"/>
        <w:spacing w:after="0" w:line="240" w:lineRule="auto"/>
        <w:rPr>
          <w:rFonts w:ascii="Avenir Next" w:hAnsi="Avenir Next" w:cs="Arial"/>
          <w:kern w:val="0"/>
          <w:lang w:bidi="he-IL"/>
        </w:rPr>
      </w:pPr>
      <w:r>
        <w:rPr>
          <w:rFonts w:ascii="Avenir Next" w:hAnsi="Avenir Next" w:cs="Arial"/>
          <w:kern w:val="0"/>
          <w:lang w:bidi="he-IL"/>
        </w:rPr>
        <w:t>Remembering God’s faithfulness in the past can help us approach the present and the future with great faith, confidence, and courage.</w:t>
      </w:r>
    </w:p>
    <w:p w14:paraId="5F486932" w14:textId="77777777" w:rsidR="001B7A5A" w:rsidRDefault="001B7A5A" w:rsidP="002969C6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kern w:val="0"/>
          <w:lang w:bidi="he-IL"/>
        </w:rPr>
      </w:pPr>
    </w:p>
    <w:p w14:paraId="584F94E8" w14:textId="60B2D616" w:rsidR="002D225B" w:rsidRPr="002D225B" w:rsidRDefault="002D225B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b/>
          <w:bCs/>
          <w:kern w:val="0"/>
          <w:u w:val="single"/>
          <w:lang w:bidi="he-IL"/>
        </w:rPr>
      </w:pPr>
      <w:r w:rsidRPr="002D225B">
        <w:rPr>
          <w:rFonts w:ascii="Avenir Next" w:hAnsi="Avenir Next" w:cstheme="minorHAnsi"/>
          <w:b/>
          <w:bCs/>
          <w:kern w:val="0"/>
          <w:u w:val="single"/>
          <w:lang w:bidi="he-IL"/>
        </w:rPr>
        <w:t>Questions for Discussion</w:t>
      </w:r>
    </w:p>
    <w:p w14:paraId="73B893DF" w14:textId="11411AF8" w:rsidR="00FC1349" w:rsidRDefault="002D225B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kern w:val="0"/>
          <w:lang w:bidi="he-IL"/>
        </w:rPr>
      </w:pPr>
      <w:r w:rsidRPr="002D225B">
        <w:rPr>
          <w:rFonts w:ascii="Avenir Next" w:hAnsi="Avenir Next" w:cstheme="minorHAnsi"/>
          <w:kern w:val="0"/>
          <w:lang w:bidi="he-IL"/>
        </w:rPr>
        <w:t>1.</w:t>
      </w:r>
      <w:r>
        <w:rPr>
          <w:rFonts w:ascii="Avenir Next" w:hAnsi="Avenir Next" w:cstheme="minorHAnsi"/>
          <w:kern w:val="0"/>
          <w:lang w:bidi="he-IL"/>
        </w:rPr>
        <w:t xml:space="preserve"> </w:t>
      </w:r>
      <w:r w:rsidR="00F03BA3">
        <w:rPr>
          <w:rFonts w:ascii="Avenir Next" w:hAnsi="Avenir Next" w:cstheme="minorHAnsi"/>
          <w:kern w:val="0"/>
          <w:lang w:bidi="he-IL"/>
        </w:rPr>
        <w:t xml:space="preserve"> Consider the various people in this week’s passage:  Caleb and Joshua, the other 10 leaders, Mose</w:t>
      </w:r>
      <w:r w:rsidR="00BC2169">
        <w:rPr>
          <w:rFonts w:ascii="Avenir Next" w:hAnsi="Avenir Next" w:cstheme="minorHAnsi"/>
          <w:kern w:val="0"/>
          <w:lang w:bidi="he-IL"/>
        </w:rPr>
        <w:t>s and Aaron, the Israelite</w:t>
      </w:r>
      <w:r w:rsidR="00FC1349">
        <w:rPr>
          <w:rFonts w:ascii="Avenir Next" w:hAnsi="Avenir Next" w:cstheme="minorHAnsi"/>
          <w:kern w:val="0"/>
          <w:lang w:bidi="he-IL"/>
        </w:rPr>
        <w:t xml:space="preserve">s and their families.  Where do you imagine yourself in the story, and what do you imagine yourself thinking and doing? </w:t>
      </w:r>
    </w:p>
    <w:p w14:paraId="2A7A6E6C" w14:textId="77777777" w:rsidR="00FC1349" w:rsidRDefault="00FC1349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kern w:val="0"/>
          <w:lang w:bidi="he-IL"/>
        </w:rPr>
      </w:pPr>
    </w:p>
    <w:p w14:paraId="5A2FDD69" w14:textId="23881334" w:rsidR="00F03BA3" w:rsidRDefault="00FC1349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kern w:val="0"/>
          <w:lang w:bidi="he-IL"/>
        </w:rPr>
      </w:pPr>
      <w:r>
        <w:rPr>
          <w:rFonts w:ascii="Avenir Next" w:hAnsi="Avenir Next" w:cstheme="minorHAnsi"/>
          <w:kern w:val="0"/>
          <w:lang w:bidi="he-IL"/>
        </w:rPr>
        <w:t xml:space="preserve">2.  </w:t>
      </w:r>
      <w:r w:rsidR="00F03BA3">
        <w:rPr>
          <w:rFonts w:ascii="Avenir Next" w:hAnsi="Avenir Next" w:cstheme="minorHAnsi"/>
          <w:kern w:val="0"/>
          <w:lang w:bidi="he-IL"/>
        </w:rPr>
        <w:t xml:space="preserve">Consider the relational dynamics at play and the various challenges </w:t>
      </w:r>
      <w:r>
        <w:rPr>
          <w:rFonts w:ascii="Avenir Next" w:hAnsi="Avenir Next" w:cstheme="minorHAnsi"/>
          <w:kern w:val="0"/>
          <w:lang w:bidi="he-IL"/>
        </w:rPr>
        <w:t>that Joshua and Caleb faced</w:t>
      </w:r>
      <w:r w:rsidR="00F03BA3">
        <w:rPr>
          <w:rFonts w:ascii="Avenir Next" w:hAnsi="Avenir Next" w:cstheme="minorHAnsi"/>
          <w:kern w:val="0"/>
          <w:lang w:bidi="he-IL"/>
        </w:rPr>
        <w:t>.  What most stands out to you about them</w:t>
      </w:r>
      <w:r>
        <w:rPr>
          <w:rFonts w:ascii="Avenir Next" w:hAnsi="Avenir Next" w:cstheme="minorHAnsi"/>
          <w:kern w:val="0"/>
          <w:lang w:bidi="he-IL"/>
        </w:rPr>
        <w:t xml:space="preserve"> that you would like to emulate? </w:t>
      </w:r>
    </w:p>
    <w:p w14:paraId="3B64BBBD" w14:textId="77777777" w:rsidR="00F03BA3" w:rsidRDefault="00F03BA3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kern w:val="0"/>
          <w:lang w:bidi="he-IL"/>
        </w:rPr>
      </w:pPr>
    </w:p>
    <w:p w14:paraId="1D62D8CA" w14:textId="5A87270A" w:rsidR="0077057C" w:rsidRDefault="00FC1349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kern w:val="0"/>
          <w:lang w:bidi="he-IL"/>
        </w:rPr>
      </w:pPr>
      <w:r>
        <w:rPr>
          <w:rFonts w:ascii="Avenir Next" w:hAnsi="Avenir Next" w:cstheme="minorHAnsi"/>
          <w:kern w:val="0"/>
          <w:lang w:bidi="he-IL"/>
        </w:rPr>
        <w:t xml:space="preserve">3.  </w:t>
      </w:r>
      <w:r w:rsidR="00F03BA3">
        <w:rPr>
          <w:rFonts w:ascii="Avenir Next" w:hAnsi="Avenir Next" w:cstheme="minorHAnsi"/>
          <w:kern w:val="0"/>
          <w:lang w:bidi="he-IL"/>
        </w:rPr>
        <w:t xml:space="preserve">Consider your own ability to “convert” your experience of God’s faithfulness </w:t>
      </w:r>
      <w:r>
        <w:rPr>
          <w:rFonts w:ascii="Avenir Next" w:hAnsi="Avenir Next" w:cstheme="minorHAnsi"/>
          <w:kern w:val="0"/>
          <w:lang w:bidi="he-IL"/>
        </w:rPr>
        <w:t xml:space="preserve">in </w:t>
      </w:r>
      <w:r w:rsidR="00F03BA3">
        <w:rPr>
          <w:rFonts w:ascii="Avenir Next" w:hAnsi="Avenir Next" w:cstheme="minorHAnsi"/>
          <w:kern w:val="0"/>
          <w:lang w:bidi="he-IL"/>
        </w:rPr>
        <w:t>past</w:t>
      </w:r>
      <w:r>
        <w:rPr>
          <w:rFonts w:ascii="Avenir Next" w:hAnsi="Avenir Next" w:cstheme="minorHAnsi"/>
          <w:kern w:val="0"/>
          <w:lang w:bidi="he-IL"/>
        </w:rPr>
        <w:t xml:space="preserve"> challenges</w:t>
      </w:r>
      <w:r w:rsidR="00F03BA3">
        <w:rPr>
          <w:rFonts w:ascii="Avenir Next" w:hAnsi="Avenir Next" w:cstheme="minorHAnsi"/>
          <w:kern w:val="0"/>
          <w:lang w:bidi="he-IL"/>
        </w:rPr>
        <w:t xml:space="preserve"> </w:t>
      </w:r>
      <w:r>
        <w:rPr>
          <w:rFonts w:ascii="Avenir Next" w:hAnsi="Avenir Next" w:cstheme="minorHAnsi"/>
          <w:kern w:val="0"/>
          <w:lang w:bidi="he-IL"/>
        </w:rPr>
        <w:t>with</w:t>
      </w:r>
      <w:r w:rsidR="00F03BA3">
        <w:rPr>
          <w:rFonts w:ascii="Avenir Next" w:hAnsi="Avenir Next" w:cstheme="minorHAnsi"/>
          <w:kern w:val="0"/>
          <w:lang w:bidi="he-IL"/>
        </w:rPr>
        <w:t xml:space="preserve"> </w:t>
      </w:r>
      <w:r>
        <w:rPr>
          <w:rFonts w:ascii="Avenir Next" w:hAnsi="Avenir Next" w:cstheme="minorHAnsi"/>
          <w:kern w:val="0"/>
          <w:lang w:bidi="he-IL"/>
        </w:rPr>
        <w:t xml:space="preserve">your ability to face new challenges with greater faith and </w:t>
      </w:r>
      <w:r w:rsidR="00F03BA3">
        <w:rPr>
          <w:rFonts w:ascii="Avenir Next" w:hAnsi="Avenir Next" w:cstheme="minorHAnsi"/>
          <w:kern w:val="0"/>
          <w:lang w:bidi="he-IL"/>
        </w:rPr>
        <w:t>confidence</w:t>
      </w:r>
      <w:r>
        <w:rPr>
          <w:rFonts w:ascii="Avenir Next" w:hAnsi="Avenir Next" w:cstheme="minorHAnsi"/>
          <w:kern w:val="0"/>
          <w:lang w:bidi="he-IL"/>
        </w:rPr>
        <w:t xml:space="preserve">.  Do you find yourself facing new challenges with increasing faith or confidence?  Why or why not? </w:t>
      </w:r>
    </w:p>
    <w:p w14:paraId="70442294" w14:textId="77777777" w:rsidR="00FC1349" w:rsidRDefault="00FC1349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kern w:val="0"/>
          <w:lang w:bidi="he-IL"/>
        </w:rPr>
      </w:pPr>
    </w:p>
    <w:p w14:paraId="429FA17B" w14:textId="42CCA573" w:rsidR="0077057C" w:rsidRDefault="00FC1349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kern w:val="0"/>
          <w:lang w:bidi="he-IL"/>
        </w:rPr>
      </w:pPr>
      <w:r>
        <w:rPr>
          <w:rFonts w:ascii="Avenir Next" w:hAnsi="Avenir Next" w:cstheme="minorHAnsi"/>
          <w:kern w:val="0"/>
          <w:lang w:bidi="he-IL"/>
        </w:rPr>
        <w:t>4</w:t>
      </w:r>
      <w:r w:rsidR="002D225B">
        <w:rPr>
          <w:rFonts w:ascii="Avenir Next" w:hAnsi="Avenir Next" w:cstheme="minorHAnsi"/>
          <w:kern w:val="0"/>
          <w:lang w:bidi="he-IL"/>
        </w:rPr>
        <w:t>.</w:t>
      </w:r>
      <w:r w:rsidR="00F03BA3">
        <w:rPr>
          <w:rFonts w:ascii="Avenir Next" w:hAnsi="Avenir Next" w:cstheme="minorHAnsi"/>
          <w:kern w:val="0"/>
          <w:lang w:bidi="he-IL"/>
        </w:rPr>
        <w:t xml:space="preserve">  </w:t>
      </w:r>
      <w:r>
        <w:rPr>
          <w:rFonts w:ascii="Avenir Next" w:hAnsi="Avenir Next" w:cstheme="minorHAnsi"/>
          <w:kern w:val="0"/>
          <w:lang w:bidi="he-IL"/>
        </w:rPr>
        <w:t>As you look at your life right now and what is before you, w</w:t>
      </w:r>
      <w:r w:rsidR="00F03BA3">
        <w:rPr>
          <w:rFonts w:ascii="Avenir Next" w:hAnsi="Avenir Next" w:cstheme="minorHAnsi"/>
          <w:kern w:val="0"/>
          <w:lang w:bidi="he-IL"/>
        </w:rPr>
        <w:t xml:space="preserve">here </w:t>
      </w:r>
      <w:r>
        <w:rPr>
          <w:rFonts w:ascii="Avenir Next" w:hAnsi="Avenir Next" w:cstheme="minorHAnsi"/>
          <w:kern w:val="0"/>
          <w:lang w:bidi="he-IL"/>
        </w:rPr>
        <w:t xml:space="preserve">are you </w:t>
      </w:r>
      <w:r w:rsidR="00F03BA3">
        <w:rPr>
          <w:rFonts w:ascii="Avenir Next" w:hAnsi="Avenir Next" w:cstheme="minorHAnsi"/>
          <w:kern w:val="0"/>
          <w:lang w:bidi="he-IL"/>
        </w:rPr>
        <w:t>tempted towards fear and lack of faith in God?</w:t>
      </w:r>
      <w:r>
        <w:rPr>
          <w:rFonts w:ascii="Avenir Next" w:hAnsi="Avenir Next" w:cstheme="minorHAnsi"/>
          <w:kern w:val="0"/>
          <w:lang w:bidi="he-IL"/>
        </w:rPr>
        <w:t xml:space="preserve">  How can your home group support and pray for you in that?  </w:t>
      </w:r>
      <w:r w:rsidR="00F03BA3">
        <w:rPr>
          <w:rFonts w:ascii="Avenir Next" w:hAnsi="Avenir Next" w:cstheme="minorHAnsi"/>
          <w:kern w:val="0"/>
          <w:lang w:bidi="he-IL"/>
        </w:rPr>
        <w:t xml:space="preserve">  </w:t>
      </w:r>
    </w:p>
    <w:p w14:paraId="0A049603" w14:textId="3FF4111B" w:rsidR="002D225B" w:rsidRDefault="002D225B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kern w:val="0"/>
          <w:lang w:bidi="he-IL"/>
        </w:rPr>
      </w:pPr>
      <w:r>
        <w:rPr>
          <w:rFonts w:ascii="Avenir Next" w:hAnsi="Avenir Next" w:cstheme="minorHAnsi"/>
          <w:kern w:val="0"/>
          <w:lang w:bidi="he-IL"/>
        </w:rPr>
        <w:t xml:space="preserve"> </w:t>
      </w:r>
    </w:p>
    <w:p w14:paraId="3BB580FB" w14:textId="5451CF8E" w:rsidR="002D225B" w:rsidRPr="0077057C" w:rsidRDefault="002D225B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b/>
          <w:bCs/>
          <w:kern w:val="0"/>
          <w:u w:val="single"/>
          <w:lang w:bidi="he-IL"/>
        </w:rPr>
      </w:pPr>
      <w:r w:rsidRPr="0077057C">
        <w:rPr>
          <w:rFonts w:ascii="Avenir Next" w:hAnsi="Avenir Next" w:cstheme="minorHAnsi"/>
          <w:b/>
          <w:bCs/>
          <w:kern w:val="0"/>
          <w:u w:val="single"/>
          <w:lang w:bidi="he-IL"/>
        </w:rPr>
        <w:t>Sermon Outline</w:t>
      </w:r>
    </w:p>
    <w:p w14:paraId="11527877" w14:textId="2EB5CA3C" w:rsidR="002D225B" w:rsidRDefault="002D225B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  <w:kern w:val="0"/>
          <w:lang w:bidi="he-IL"/>
        </w:rPr>
      </w:pPr>
      <w:r w:rsidRPr="002D225B">
        <w:rPr>
          <w:rFonts w:ascii="Avenir Next" w:hAnsi="Avenir Next" w:cstheme="minorHAnsi"/>
          <w:kern w:val="0"/>
          <w:lang w:bidi="he-IL"/>
        </w:rPr>
        <w:t>I.</w:t>
      </w:r>
      <w:r>
        <w:rPr>
          <w:rFonts w:ascii="Avenir Next" w:hAnsi="Avenir Next" w:cstheme="minorHAnsi"/>
          <w:kern w:val="0"/>
          <w:lang w:bidi="he-IL"/>
        </w:rPr>
        <w:t xml:space="preserve"> </w:t>
      </w:r>
      <w:r w:rsidRPr="002D225B">
        <w:rPr>
          <w:rFonts w:ascii="Avenir Next" w:hAnsi="Avenir Next" w:cstheme="minorHAnsi"/>
          <w:kern w:val="0"/>
          <w:lang w:bidi="he-IL"/>
        </w:rPr>
        <w:t xml:space="preserve"> </w:t>
      </w:r>
      <w:r>
        <w:rPr>
          <w:rFonts w:ascii="Avenir Next" w:hAnsi="Avenir Next" w:cstheme="minorHAnsi"/>
          <w:kern w:val="0"/>
          <w:lang w:bidi="he-IL"/>
        </w:rPr>
        <w:t>God’s Faithfulness to Israel up to that point</w:t>
      </w:r>
    </w:p>
    <w:p w14:paraId="186BA095" w14:textId="3660E495" w:rsidR="002D225B" w:rsidRDefault="002D225B" w:rsidP="002D225B">
      <w:pPr>
        <w:autoSpaceDE w:val="0"/>
        <w:autoSpaceDN w:val="0"/>
        <w:adjustRightInd w:val="0"/>
        <w:spacing w:after="0" w:line="240" w:lineRule="auto"/>
        <w:ind w:firstLine="720"/>
        <w:rPr>
          <w:rFonts w:ascii="Avenir Next" w:hAnsi="Avenir Next" w:cstheme="minorHAnsi"/>
        </w:rPr>
      </w:pPr>
      <w:r>
        <w:rPr>
          <w:rFonts w:ascii="Avenir Next" w:hAnsi="Avenir Next" w:cstheme="minorHAnsi"/>
          <w:kern w:val="0"/>
          <w:lang w:bidi="he-IL"/>
        </w:rPr>
        <w:t xml:space="preserve">A.  God had provided for </w:t>
      </w:r>
      <w:r w:rsidR="00FC5EEF" w:rsidRPr="002D225B">
        <w:rPr>
          <w:rFonts w:ascii="Avenir Next" w:hAnsi="Avenir Next" w:cstheme="minorHAnsi"/>
        </w:rPr>
        <w:t xml:space="preserve">Joseph </w:t>
      </w:r>
      <w:r>
        <w:rPr>
          <w:rFonts w:ascii="Avenir Next" w:hAnsi="Avenir Next" w:cstheme="minorHAnsi"/>
        </w:rPr>
        <w:t>and</w:t>
      </w:r>
      <w:r w:rsidR="00FC5EEF" w:rsidRPr="002D225B">
        <w:rPr>
          <w:rFonts w:ascii="Avenir Next" w:hAnsi="Avenir Next" w:cstheme="minorHAnsi"/>
        </w:rPr>
        <w:t xml:space="preserve"> his family </w:t>
      </w:r>
      <w:r>
        <w:rPr>
          <w:rFonts w:ascii="Avenir Next" w:hAnsi="Avenir Next" w:cstheme="minorHAnsi"/>
        </w:rPr>
        <w:t>through a famine</w:t>
      </w:r>
    </w:p>
    <w:p w14:paraId="3D8CE78B" w14:textId="77777777" w:rsidR="002D225B" w:rsidRDefault="002D225B" w:rsidP="002D225B">
      <w:pPr>
        <w:autoSpaceDE w:val="0"/>
        <w:autoSpaceDN w:val="0"/>
        <w:adjustRightInd w:val="0"/>
        <w:spacing w:after="0" w:line="240" w:lineRule="auto"/>
        <w:ind w:left="72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B.  </w:t>
      </w:r>
      <w:r w:rsidR="00FC5EEF" w:rsidRPr="002D225B">
        <w:rPr>
          <w:rFonts w:ascii="Avenir Next" w:hAnsi="Avenir Next" w:cstheme="minorHAnsi"/>
        </w:rPr>
        <w:t xml:space="preserve">God saves Moses from an infant death and then, as an adult, calls him to lead Israel out of slavery in Egypt. </w:t>
      </w:r>
    </w:p>
    <w:p w14:paraId="787BDEB8" w14:textId="77777777" w:rsidR="002D225B" w:rsidRDefault="002D225B" w:rsidP="002D225B">
      <w:pPr>
        <w:autoSpaceDE w:val="0"/>
        <w:autoSpaceDN w:val="0"/>
        <w:adjustRightInd w:val="0"/>
        <w:spacing w:after="0" w:line="240" w:lineRule="auto"/>
        <w:ind w:left="72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C.  </w:t>
      </w:r>
      <w:r w:rsidR="00FC5EEF" w:rsidRPr="002D225B">
        <w:rPr>
          <w:rFonts w:ascii="Avenir Next" w:hAnsi="Avenir Next" w:cstheme="minorHAnsi"/>
        </w:rPr>
        <w:t>God brings plagues on Egypt convincing them to let His people go.</w:t>
      </w:r>
    </w:p>
    <w:p w14:paraId="56A31B7E" w14:textId="1B13A11B" w:rsidR="00FC5EEF" w:rsidRPr="002D225B" w:rsidRDefault="002D225B" w:rsidP="002D225B">
      <w:pPr>
        <w:autoSpaceDE w:val="0"/>
        <w:autoSpaceDN w:val="0"/>
        <w:adjustRightInd w:val="0"/>
        <w:spacing w:after="0" w:line="240" w:lineRule="auto"/>
        <w:ind w:left="72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D.  </w:t>
      </w:r>
      <w:r w:rsidR="00FC5EEF" w:rsidRPr="002D225B">
        <w:rPr>
          <w:rFonts w:ascii="Avenir Next" w:hAnsi="Avenir Next" w:cstheme="minorHAnsi"/>
        </w:rPr>
        <w:t>God parts the Red Sea as the Israelites cross and then causes it to collapse and destroy Egypt’s army.</w:t>
      </w:r>
    </w:p>
    <w:p w14:paraId="4656A22B" w14:textId="1CC1D7D4" w:rsidR="00FC5EEF" w:rsidRPr="002D225B" w:rsidRDefault="002D225B" w:rsidP="002D225B">
      <w:pPr>
        <w:autoSpaceDE w:val="0"/>
        <w:autoSpaceDN w:val="0"/>
        <w:adjustRightInd w:val="0"/>
        <w:spacing w:after="0" w:line="240" w:lineRule="auto"/>
        <w:ind w:firstLine="72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E.  </w:t>
      </w:r>
      <w:r w:rsidR="00FC5EEF" w:rsidRPr="002D225B">
        <w:rPr>
          <w:rFonts w:ascii="Avenir Next" w:hAnsi="Avenir Next" w:cstheme="minorHAnsi"/>
        </w:rPr>
        <w:t xml:space="preserve">God provides manna, quail and water in miraculous ways to care for the Israelites. </w:t>
      </w:r>
    </w:p>
    <w:p w14:paraId="5A0326EC" w14:textId="77777777" w:rsidR="00157532" w:rsidRDefault="00157532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</w:rPr>
      </w:pPr>
    </w:p>
    <w:p w14:paraId="5BBEB852" w14:textId="320D9085" w:rsidR="002D225B" w:rsidRDefault="002D225B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>II.  The Present Moment</w:t>
      </w:r>
    </w:p>
    <w:p w14:paraId="10740CCE" w14:textId="7B5F5B5D" w:rsidR="002D225B" w:rsidRDefault="002D225B" w:rsidP="002D225B">
      <w:pPr>
        <w:autoSpaceDE w:val="0"/>
        <w:autoSpaceDN w:val="0"/>
        <w:adjustRightInd w:val="0"/>
        <w:spacing w:after="0" w:line="240" w:lineRule="auto"/>
        <w:ind w:left="72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>A.  10 spies see the beauty and fruitfulness of the land but also the obstacles in conquering the people there.</w:t>
      </w:r>
    </w:p>
    <w:p w14:paraId="347F53D8" w14:textId="1469C5C3" w:rsidR="002D225B" w:rsidRDefault="002D225B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ab/>
        <w:t xml:space="preserve">B.  2 spies see it all and trust in God’s ability to bring them safely into the land. </w:t>
      </w:r>
    </w:p>
    <w:p w14:paraId="35264DC0" w14:textId="77777777" w:rsidR="002D225B" w:rsidRDefault="002D225B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</w:rPr>
      </w:pPr>
    </w:p>
    <w:p w14:paraId="181E94B1" w14:textId="0C8CB447" w:rsidR="002D225B" w:rsidRDefault="002D225B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>III.  Forgetting God’s faithfulness in the past</w:t>
      </w:r>
    </w:p>
    <w:p w14:paraId="60449107" w14:textId="77777777" w:rsidR="002D225B" w:rsidRDefault="002D225B" w:rsidP="002D225B">
      <w:pPr>
        <w:autoSpaceDE w:val="0"/>
        <w:autoSpaceDN w:val="0"/>
        <w:adjustRightInd w:val="0"/>
        <w:spacing w:after="0" w:line="240" w:lineRule="auto"/>
        <w:ind w:firstLine="72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>A.  Leads to fear</w:t>
      </w:r>
    </w:p>
    <w:p w14:paraId="01E75F77" w14:textId="7489FB21" w:rsidR="00E71435" w:rsidRPr="002D225B" w:rsidRDefault="002D225B" w:rsidP="002D225B">
      <w:pPr>
        <w:autoSpaceDE w:val="0"/>
        <w:autoSpaceDN w:val="0"/>
        <w:adjustRightInd w:val="0"/>
        <w:spacing w:after="0" w:line="240" w:lineRule="auto"/>
        <w:ind w:left="144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1.  </w:t>
      </w:r>
      <w:r w:rsidR="00874177" w:rsidRPr="002D225B">
        <w:rPr>
          <w:rFonts w:ascii="Avenir Next" w:hAnsi="Avenir Next" w:cstheme="minorHAnsi"/>
        </w:rPr>
        <w:t xml:space="preserve">When we forget what God has done, we only focus on what is </w:t>
      </w:r>
      <w:r w:rsidR="005B2A63" w:rsidRPr="002D225B">
        <w:rPr>
          <w:rFonts w:ascii="Avenir Next" w:hAnsi="Avenir Next" w:cstheme="minorHAnsi"/>
        </w:rPr>
        <w:t xml:space="preserve">ahead of us and we do so often in fear. </w:t>
      </w:r>
    </w:p>
    <w:p w14:paraId="12D28DA0" w14:textId="1DD40010" w:rsidR="00621F46" w:rsidRPr="002D225B" w:rsidRDefault="002D225B" w:rsidP="002D225B">
      <w:pPr>
        <w:autoSpaceDE w:val="0"/>
        <w:autoSpaceDN w:val="0"/>
        <w:adjustRightInd w:val="0"/>
        <w:spacing w:after="0" w:line="240" w:lineRule="auto"/>
        <w:ind w:left="144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lastRenderedPageBreak/>
        <w:t xml:space="preserve">2.  </w:t>
      </w:r>
      <w:r w:rsidR="005B2A63" w:rsidRPr="002D225B">
        <w:rPr>
          <w:rFonts w:ascii="Avenir Next" w:hAnsi="Avenir Next" w:cstheme="minorHAnsi"/>
        </w:rPr>
        <w:t>Giants</w:t>
      </w:r>
      <w:r w:rsidR="007B749C" w:rsidRPr="002D225B">
        <w:rPr>
          <w:rFonts w:ascii="Avenir Next" w:hAnsi="Avenir Next" w:cstheme="minorHAnsi"/>
        </w:rPr>
        <w:t xml:space="preserve"> </w:t>
      </w:r>
      <w:r w:rsidRPr="002D225B">
        <w:rPr>
          <w:rFonts w:ascii="Avenir Next" w:hAnsi="Avenir Next" w:cstheme="minorHAnsi"/>
        </w:rPr>
        <w:t>(</w:t>
      </w:r>
      <w:r w:rsidR="005A6FDE" w:rsidRPr="002D225B">
        <w:rPr>
          <w:rFonts w:ascii="Avenir Next" w:hAnsi="Avenir Next" w:cstheme="minorHAnsi"/>
        </w:rPr>
        <w:t>13:32)</w:t>
      </w:r>
      <w:r w:rsidRPr="002D225B">
        <w:rPr>
          <w:rFonts w:ascii="Avenir Next" w:hAnsi="Avenir Next" w:cstheme="minorHAnsi"/>
        </w:rPr>
        <w:t xml:space="preserve">, </w:t>
      </w:r>
      <w:r w:rsidR="005C390F" w:rsidRPr="002D225B">
        <w:rPr>
          <w:rFonts w:ascii="Avenir Next" w:hAnsi="Avenir Next" w:cstheme="minorHAnsi"/>
        </w:rPr>
        <w:t>powerful people</w:t>
      </w:r>
      <w:r w:rsidR="007B749C" w:rsidRPr="002D225B">
        <w:rPr>
          <w:rFonts w:ascii="Avenir Next" w:hAnsi="Avenir Next" w:cstheme="minorHAnsi"/>
        </w:rPr>
        <w:t xml:space="preserve"> (13:28)</w:t>
      </w:r>
      <w:r w:rsidRPr="002D225B">
        <w:rPr>
          <w:rFonts w:ascii="Avenir Next" w:hAnsi="Avenir Next" w:cstheme="minorHAnsi"/>
        </w:rPr>
        <w:t xml:space="preserve">, </w:t>
      </w:r>
      <w:r w:rsidR="005C390F" w:rsidRPr="002D225B">
        <w:rPr>
          <w:rFonts w:ascii="Avenir Next" w:hAnsi="Avenir Next" w:cstheme="minorHAnsi"/>
        </w:rPr>
        <w:t>fortified cities</w:t>
      </w:r>
      <w:r w:rsidR="007B749C" w:rsidRPr="002D225B">
        <w:rPr>
          <w:rFonts w:ascii="Avenir Next" w:hAnsi="Avenir Next" w:cstheme="minorHAnsi"/>
        </w:rPr>
        <w:t xml:space="preserve"> (13:28)</w:t>
      </w:r>
      <w:r w:rsidRPr="002D225B">
        <w:rPr>
          <w:rFonts w:ascii="Avenir Next" w:hAnsi="Avenir Next" w:cstheme="minorHAnsi"/>
        </w:rPr>
        <w:t xml:space="preserve">, </w:t>
      </w:r>
      <w:r w:rsidR="004034E4" w:rsidRPr="002D225B">
        <w:rPr>
          <w:rFonts w:ascii="Avenir Next" w:hAnsi="Avenir Next" w:cstheme="minorHAnsi"/>
        </w:rPr>
        <w:t xml:space="preserve"> land will </w:t>
      </w:r>
      <w:r w:rsidR="00D52362" w:rsidRPr="002D225B">
        <w:rPr>
          <w:rFonts w:ascii="Avenir Next" w:hAnsi="Avenir Next" w:cstheme="minorHAnsi"/>
        </w:rPr>
        <w:t>devour</w:t>
      </w:r>
      <w:r w:rsidR="004034E4" w:rsidRPr="002D225B">
        <w:rPr>
          <w:rFonts w:ascii="Avenir Next" w:hAnsi="Avenir Next" w:cstheme="minorHAnsi"/>
        </w:rPr>
        <w:t xml:space="preserve"> us! </w:t>
      </w:r>
      <w:r w:rsidR="007B749C" w:rsidRPr="002D225B">
        <w:rPr>
          <w:rFonts w:ascii="Avenir Next" w:hAnsi="Avenir Next" w:cstheme="minorHAnsi"/>
        </w:rPr>
        <w:t>(13:32)</w:t>
      </w:r>
    </w:p>
    <w:p w14:paraId="6ECB0714" w14:textId="34E6DC3E" w:rsidR="008B2D33" w:rsidRDefault="002D225B" w:rsidP="002D225B">
      <w:pPr>
        <w:autoSpaceDE w:val="0"/>
        <w:autoSpaceDN w:val="0"/>
        <w:adjustRightInd w:val="0"/>
        <w:spacing w:after="0" w:line="240" w:lineRule="auto"/>
        <w:ind w:left="144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3.  </w:t>
      </w:r>
      <w:r w:rsidR="00EF3D12" w:rsidRPr="002B2E6D">
        <w:rPr>
          <w:rFonts w:ascii="Avenir Next" w:hAnsi="Avenir Next" w:cstheme="minorHAnsi"/>
        </w:rPr>
        <w:t xml:space="preserve">When </w:t>
      </w:r>
      <w:r w:rsidR="005A6FDE" w:rsidRPr="002B2E6D">
        <w:rPr>
          <w:rFonts w:ascii="Avenir Next" w:hAnsi="Avenir Next" w:cstheme="minorHAnsi"/>
        </w:rPr>
        <w:t xml:space="preserve">we face the challenges and difficulties that life presents </w:t>
      </w:r>
      <w:r w:rsidR="00A75C60" w:rsidRPr="002B2E6D">
        <w:rPr>
          <w:rFonts w:ascii="Avenir Next" w:hAnsi="Avenir Next" w:cstheme="minorHAnsi"/>
          <w:b/>
          <w:bCs/>
          <w:u w:val="single"/>
        </w:rPr>
        <w:t xml:space="preserve">and </w:t>
      </w:r>
      <w:r w:rsidR="00EF3D12" w:rsidRPr="002B2E6D">
        <w:rPr>
          <w:rFonts w:ascii="Avenir Next" w:hAnsi="Avenir Next" w:cstheme="minorHAnsi"/>
        </w:rPr>
        <w:t xml:space="preserve">we forget what God has </w:t>
      </w:r>
      <w:r w:rsidR="008B2D33" w:rsidRPr="002B2E6D">
        <w:rPr>
          <w:rFonts w:ascii="Avenir Next" w:hAnsi="Avenir Next" w:cstheme="minorHAnsi"/>
        </w:rPr>
        <w:t>done</w:t>
      </w:r>
      <w:r w:rsidR="00A75C60" w:rsidRPr="002B2E6D">
        <w:rPr>
          <w:rFonts w:ascii="Avenir Next" w:hAnsi="Avenir Next" w:cstheme="minorHAnsi"/>
        </w:rPr>
        <w:t xml:space="preserve"> in the past</w:t>
      </w:r>
      <w:r w:rsidR="008B2D33" w:rsidRPr="002B2E6D">
        <w:rPr>
          <w:rFonts w:ascii="Avenir Next" w:hAnsi="Avenir Next" w:cstheme="minorHAnsi"/>
        </w:rPr>
        <w:t>,</w:t>
      </w:r>
      <w:r w:rsidR="00EF3D12" w:rsidRPr="002B2E6D">
        <w:rPr>
          <w:rFonts w:ascii="Avenir Next" w:hAnsi="Avenir Next" w:cstheme="minorHAnsi"/>
        </w:rPr>
        <w:t xml:space="preserve"> we live in fear.</w:t>
      </w:r>
      <w:r w:rsidR="002B549B" w:rsidRPr="002B2E6D">
        <w:rPr>
          <w:rFonts w:ascii="Avenir Next" w:hAnsi="Avenir Next" w:cstheme="minorHAnsi"/>
        </w:rPr>
        <w:t xml:space="preserve"> All we can envision is the bad. We </w:t>
      </w:r>
      <w:r w:rsidR="00B7364C" w:rsidRPr="002B2E6D">
        <w:rPr>
          <w:rFonts w:ascii="Avenir Next" w:hAnsi="Avenir Next" w:cstheme="minorHAnsi"/>
        </w:rPr>
        <w:t>can be fearful in school, in our families, relationships, sports</w:t>
      </w:r>
      <w:r w:rsidR="00270255" w:rsidRPr="002B2E6D">
        <w:rPr>
          <w:rFonts w:ascii="Avenir Next" w:hAnsi="Avenir Next" w:cstheme="minorHAnsi"/>
        </w:rPr>
        <w:t xml:space="preserve">, health…. </w:t>
      </w:r>
    </w:p>
    <w:p w14:paraId="5C54324D" w14:textId="77777777" w:rsidR="002D225B" w:rsidRDefault="002D225B" w:rsidP="002D225B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ab/>
        <w:t>B.  Leads to a collapse of faith</w:t>
      </w:r>
    </w:p>
    <w:p w14:paraId="08ACECE0" w14:textId="7D54F4EC" w:rsidR="00BD0A3D" w:rsidRPr="002B2E6D" w:rsidRDefault="002D225B" w:rsidP="002D225B">
      <w:pPr>
        <w:autoSpaceDE w:val="0"/>
        <w:autoSpaceDN w:val="0"/>
        <w:adjustRightInd w:val="0"/>
        <w:spacing w:after="0" w:line="240" w:lineRule="auto"/>
        <w:ind w:left="144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1.  </w:t>
      </w:r>
      <w:r w:rsidR="00FD5407" w:rsidRPr="002D225B">
        <w:rPr>
          <w:rFonts w:ascii="Avenir Next" w:hAnsi="Avenir Next" w:cstheme="minorHAnsi"/>
        </w:rPr>
        <w:t xml:space="preserve">The ten </w:t>
      </w:r>
      <w:r w:rsidR="00575A69" w:rsidRPr="002D225B">
        <w:rPr>
          <w:rFonts w:ascii="Avenir Next" w:hAnsi="Avenir Next" w:cstheme="minorHAnsi"/>
        </w:rPr>
        <w:t>spies</w:t>
      </w:r>
      <w:r w:rsidR="00FD5407" w:rsidRPr="002D225B">
        <w:rPr>
          <w:rFonts w:ascii="Avenir Next" w:hAnsi="Avenir Next" w:cstheme="minorHAnsi"/>
        </w:rPr>
        <w:t xml:space="preserve"> and </w:t>
      </w:r>
      <w:r w:rsidR="00575A69" w:rsidRPr="002D225B">
        <w:rPr>
          <w:rFonts w:ascii="Avenir Next" w:hAnsi="Avenir Next" w:cstheme="minorHAnsi"/>
        </w:rPr>
        <w:t>then all the people simply could not believe that God could do something m</w:t>
      </w:r>
      <w:r w:rsidR="004D694B" w:rsidRPr="002D225B">
        <w:rPr>
          <w:rFonts w:ascii="Avenir Next" w:hAnsi="Avenir Next" w:cstheme="minorHAnsi"/>
        </w:rPr>
        <w:t>iraculous and give the</w:t>
      </w:r>
      <w:r w:rsidR="002C7DC3" w:rsidRPr="002D225B">
        <w:rPr>
          <w:rFonts w:ascii="Avenir Next" w:hAnsi="Avenir Next" w:cstheme="minorHAnsi"/>
        </w:rPr>
        <w:t>m</w:t>
      </w:r>
      <w:r w:rsidR="004D694B" w:rsidRPr="002D225B">
        <w:rPr>
          <w:rFonts w:ascii="Avenir Next" w:hAnsi="Avenir Next" w:cstheme="minorHAnsi"/>
        </w:rPr>
        <w:t xml:space="preserve"> the land as He promised. </w:t>
      </w:r>
      <w:r w:rsidR="002E1D0A" w:rsidRPr="002D225B">
        <w:rPr>
          <w:rFonts w:ascii="Avenir Next" w:hAnsi="Avenir Next" w:cstheme="minorHAnsi"/>
        </w:rPr>
        <w:t>They had forgotten that God had already destroyed the armed forc</w:t>
      </w:r>
      <w:r w:rsidR="00AC41B0" w:rsidRPr="002D225B">
        <w:rPr>
          <w:rFonts w:ascii="Avenir Next" w:hAnsi="Avenir Next" w:cstheme="minorHAnsi"/>
        </w:rPr>
        <w:t xml:space="preserve">es of the mighty nation of Egypt. With </w:t>
      </w:r>
      <w:r w:rsidR="00704D4E" w:rsidRPr="002D225B">
        <w:rPr>
          <w:rFonts w:ascii="Avenir Next" w:hAnsi="Avenir Next" w:cstheme="minorHAnsi"/>
        </w:rPr>
        <w:t>state-of-the-art</w:t>
      </w:r>
      <w:r w:rsidR="00AC41B0" w:rsidRPr="002D225B">
        <w:rPr>
          <w:rFonts w:ascii="Avenir Next" w:hAnsi="Avenir Next" w:cstheme="minorHAnsi"/>
        </w:rPr>
        <w:t xml:space="preserve"> training and equipment, the</w:t>
      </w:r>
      <w:r w:rsidR="003748F7" w:rsidRPr="002D225B">
        <w:rPr>
          <w:rFonts w:ascii="Avenir Next" w:hAnsi="Avenir Next" w:cstheme="minorHAnsi"/>
        </w:rPr>
        <w:t xml:space="preserve"> Egyptian army was one </w:t>
      </w:r>
      <w:r w:rsidR="002C7DC3" w:rsidRPr="002D225B">
        <w:rPr>
          <w:rFonts w:ascii="Avenir Next" w:hAnsi="Avenir Next" w:cstheme="minorHAnsi"/>
        </w:rPr>
        <w:t>of,</w:t>
      </w:r>
      <w:r w:rsidR="003748F7" w:rsidRPr="002D225B">
        <w:rPr>
          <w:rFonts w:ascii="Avenir Next" w:hAnsi="Avenir Next" w:cstheme="minorHAnsi"/>
        </w:rPr>
        <w:t xml:space="preserve"> if not the greatest, military force of the day. God had </w:t>
      </w:r>
      <w:r w:rsidR="008C61C6" w:rsidRPr="002D225B">
        <w:rPr>
          <w:rFonts w:ascii="Avenir Next" w:hAnsi="Avenir Next" w:cstheme="minorHAnsi"/>
        </w:rPr>
        <w:t xml:space="preserve">destroyed them and given Israel the victory. </w:t>
      </w:r>
      <w:r w:rsidR="002C7DC3" w:rsidRPr="002D225B">
        <w:rPr>
          <w:rFonts w:ascii="Avenir Next" w:hAnsi="Avenir Next" w:cstheme="minorHAnsi"/>
        </w:rPr>
        <w:t>Certainly,</w:t>
      </w:r>
      <w:r w:rsidR="008C61C6" w:rsidRPr="002D225B">
        <w:rPr>
          <w:rFonts w:ascii="Avenir Next" w:hAnsi="Avenir Next" w:cstheme="minorHAnsi"/>
        </w:rPr>
        <w:t xml:space="preserve"> he could have dealt handily with the </w:t>
      </w:r>
      <w:r w:rsidR="00AF1E54" w:rsidRPr="002D225B">
        <w:rPr>
          <w:rFonts w:ascii="Avenir Next" w:hAnsi="Avenir Next" w:cstheme="minorHAnsi"/>
        </w:rPr>
        <w:t xml:space="preserve">various minor city-states in the promised land. But all that was forgotten and so </w:t>
      </w:r>
      <w:r w:rsidR="005F7ECB" w:rsidRPr="002D225B">
        <w:rPr>
          <w:rFonts w:ascii="Avenir Next" w:hAnsi="Avenir Next" w:cstheme="minorHAnsi"/>
        </w:rPr>
        <w:t xml:space="preserve">there was no confidence, no faith in what could do going forward. </w:t>
      </w:r>
    </w:p>
    <w:p w14:paraId="66195B80" w14:textId="5A2E6FA8" w:rsidR="00600DA8" w:rsidRDefault="002D225B" w:rsidP="002D225B">
      <w:pPr>
        <w:autoSpaceDE w:val="0"/>
        <w:autoSpaceDN w:val="0"/>
        <w:adjustRightInd w:val="0"/>
        <w:spacing w:after="0" w:line="240" w:lineRule="auto"/>
        <w:ind w:left="144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2.  </w:t>
      </w:r>
      <w:r w:rsidR="00704D4E" w:rsidRPr="002B2E6D">
        <w:rPr>
          <w:rFonts w:ascii="Avenir Next" w:hAnsi="Avenir Next" w:cstheme="minorHAnsi"/>
        </w:rPr>
        <w:t>So,</w:t>
      </w:r>
      <w:r w:rsidR="00BD0A3D" w:rsidRPr="002B2E6D">
        <w:rPr>
          <w:rFonts w:ascii="Avenir Next" w:hAnsi="Avenir Next" w:cstheme="minorHAnsi"/>
        </w:rPr>
        <w:t xml:space="preserve"> it is today, when we forget what God has done, we </w:t>
      </w:r>
      <w:r w:rsidR="00704D4E" w:rsidRPr="002B2E6D">
        <w:rPr>
          <w:rFonts w:ascii="Avenir Next" w:hAnsi="Avenir Next" w:cstheme="minorHAnsi"/>
        </w:rPr>
        <w:t>lose</w:t>
      </w:r>
      <w:r w:rsidR="00BD0A3D" w:rsidRPr="002B2E6D">
        <w:rPr>
          <w:rFonts w:ascii="Avenir Next" w:hAnsi="Avenir Next" w:cstheme="minorHAnsi"/>
        </w:rPr>
        <w:t xml:space="preserve"> faith and confidence </w:t>
      </w:r>
      <w:r w:rsidR="00511970" w:rsidRPr="002B2E6D">
        <w:rPr>
          <w:rFonts w:ascii="Avenir Next" w:hAnsi="Avenir Next" w:cstheme="minorHAnsi"/>
        </w:rPr>
        <w:t xml:space="preserve">in </w:t>
      </w:r>
      <w:r w:rsidR="00BD0A3D" w:rsidRPr="002B2E6D">
        <w:rPr>
          <w:rFonts w:ascii="Avenir Next" w:hAnsi="Avenir Next" w:cstheme="minorHAnsi"/>
        </w:rPr>
        <w:t xml:space="preserve">what he can do </w:t>
      </w:r>
      <w:r w:rsidR="00511970" w:rsidRPr="002B2E6D">
        <w:rPr>
          <w:rFonts w:ascii="Avenir Next" w:hAnsi="Avenir Next" w:cstheme="minorHAnsi"/>
        </w:rPr>
        <w:t xml:space="preserve">going forward. </w:t>
      </w:r>
      <w:r w:rsidR="00AC41B0" w:rsidRPr="002B2E6D">
        <w:rPr>
          <w:rFonts w:ascii="Avenir Next" w:hAnsi="Avenir Next" w:cstheme="minorHAnsi"/>
        </w:rPr>
        <w:t xml:space="preserve"> </w:t>
      </w:r>
      <w:r w:rsidR="00511970" w:rsidRPr="002B2E6D">
        <w:rPr>
          <w:rFonts w:ascii="Avenir Next" w:hAnsi="Avenir Next" w:cstheme="minorHAnsi"/>
        </w:rPr>
        <w:t xml:space="preserve">Our faith and confidence in God melts away. </w:t>
      </w:r>
    </w:p>
    <w:p w14:paraId="7370E73E" w14:textId="77777777" w:rsidR="002D225B" w:rsidRDefault="002D225B" w:rsidP="002D225B">
      <w:pPr>
        <w:autoSpaceDE w:val="0"/>
        <w:autoSpaceDN w:val="0"/>
        <w:adjustRightInd w:val="0"/>
        <w:spacing w:after="0" w:line="240" w:lineRule="auto"/>
        <w:ind w:left="72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C.  Leads to </w:t>
      </w:r>
      <w:r w:rsidR="00106566" w:rsidRPr="002B2E6D">
        <w:rPr>
          <w:rFonts w:ascii="Avenir Next" w:hAnsi="Avenir Next" w:cstheme="minorHAnsi"/>
        </w:rPr>
        <w:t>follow</w:t>
      </w:r>
      <w:r>
        <w:rPr>
          <w:rFonts w:ascii="Avenir Next" w:hAnsi="Avenir Next" w:cstheme="minorHAnsi"/>
        </w:rPr>
        <w:t>ing</w:t>
      </w:r>
      <w:r w:rsidR="00106566" w:rsidRPr="002B2E6D">
        <w:rPr>
          <w:rFonts w:ascii="Avenir Next" w:hAnsi="Avenir Next" w:cstheme="minorHAnsi"/>
        </w:rPr>
        <w:t xml:space="preserve"> </w:t>
      </w:r>
      <w:r w:rsidR="003C29F3" w:rsidRPr="002B2E6D">
        <w:rPr>
          <w:rFonts w:ascii="Avenir Next" w:hAnsi="Avenir Next" w:cstheme="minorHAnsi"/>
        </w:rPr>
        <w:t xml:space="preserve">leaders who </w:t>
      </w:r>
      <w:r w:rsidR="00AB1356" w:rsidRPr="002B2E6D">
        <w:rPr>
          <w:rFonts w:ascii="Avenir Next" w:hAnsi="Avenir Next" w:cstheme="minorHAnsi"/>
        </w:rPr>
        <w:t xml:space="preserve">fuel the fear and stoke the doubt and faithlessness. </w:t>
      </w:r>
    </w:p>
    <w:p w14:paraId="17917446" w14:textId="41DDD24B" w:rsidR="006B05DB" w:rsidRPr="002B2E6D" w:rsidRDefault="002D225B" w:rsidP="002D225B">
      <w:pPr>
        <w:autoSpaceDE w:val="0"/>
        <w:autoSpaceDN w:val="0"/>
        <w:adjustRightInd w:val="0"/>
        <w:spacing w:after="0" w:line="240" w:lineRule="auto"/>
        <w:ind w:left="144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1.  Tribalism:  </w:t>
      </w:r>
      <w:r w:rsidR="00860CAD" w:rsidRPr="002B2E6D">
        <w:rPr>
          <w:rFonts w:ascii="Avenir Next" w:hAnsi="Avenir Next" w:cstheme="minorHAnsi"/>
        </w:rPr>
        <w:t>Ten of the tribal leaders</w:t>
      </w:r>
      <w:r w:rsidR="00E1450E" w:rsidRPr="002B2E6D">
        <w:rPr>
          <w:rFonts w:ascii="Avenir Next" w:hAnsi="Avenir Next" w:cstheme="minorHAnsi"/>
        </w:rPr>
        <w:t>,</w:t>
      </w:r>
      <w:r w:rsidR="006D357D" w:rsidRPr="002B2E6D">
        <w:rPr>
          <w:rFonts w:ascii="Avenir Next" w:hAnsi="Avenir Next" w:cstheme="minorHAnsi"/>
        </w:rPr>
        <w:t xml:space="preserve"> forgetting all that God had one, </w:t>
      </w:r>
      <w:r w:rsidR="00860CAD" w:rsidRPr="002B2E6D">
        <w:rPr>
          <w:rFonts w:ascii="Avenir Next" w:hAnsi="Avenir Next" w:cstheme="minorHAnsi"/>
        </w:rPr>
        <w:t>share</w:t>
      </w:r>
      <w:r w:rsidR="006D357D" w:rsidRPr="002B2E6D">
        <w:rPr>
          <w:rFonts w:ascii="Avenir Next" w:hAnsi="Avenir Next" w:cstheme="minorHAnsi"/>
        </w:rPr>
        <w:t>d</w:t>
      </w:r>
      <w:r w:rsidR="00860CAD" w:rsidRPr="002B2E6D">
        <w:rPr>
          <w:rFonts w:ascii="Avenir Next" w:hAnsi="Avenir Next" w:cstheme="minorHAnsi"/>
        </w:rPr>
        <w:t xml:space="preserve"> a report that </w:t>
      </w:r>
      <w:r w:rsidR="006D357D" w:rsidRPr="002B2E6D">
        <w:rPr>
          <w:rFonts w:ascii="Avenir Next" w:hAnsi="Avenir Next" w:cstheme="minorHAnsi"/>
        </w:rPr>
        <w:t>caused and then fueled fear and faithlessness among the</w:t>
      </w:r>
      <w:r w:rsidR="00CC3E2A" w:rsidRPr="002B2E6D">
        <w:rPr>
          <w:rFonts w:ascii="Avenir Next" w:hAnsi="Avenir Next" w:cstheme="minorHAnsi"/>
        </w:rPr>
        <w:t xml:space="preserve"> people. And the people, forgetting what God had done, followed their lead</w:t>
      </w:r>
      <w:r w:rsidR="00837AF2" w:rsidRPr="002B2E6D">
        <w:rPr>
          <w:rFonts w:ascii="Avenir Next" w:hAnsi="Avenir Next" w:cstheme="minorHAnsi"/>
        </w:rPr>
        <w:t xml:space="preserve"> …….in the wrong direction. </w:t>
      </w:r>
    </w:p>
    <w:p w14:paraId="76248770" w14:textId="52E7BD92" w:rsidR="0077057C" w:rsidRDefault="002D225B" w:rsidP="0077057C">
      <w:pPr>
        <w:pStyle w:val="NoSpacing"/>
        <w:ind w:left="1440"/>
        <w:rPr>
          <w:rFonts w:ascii="Avenir Next" w:hAnsi="Avenir Next"/>
        </w:rPr>
      </w:pPr>
      <w:r w:rsidRPr="0077057C">
        <w:rPr>
          <w:rFonts w:ascii="Avenir Next" w:hAnsi="Avenir Next"/>
        </w:rPr>
        <w:t xml:space="preserve">2.  Similarly, </w:t>
      </w:r>
      <w:r w:rsidR="0077057C" w:rsidRPr="0077057C">
        <w:rPr>
          <w:rFonts w:ascii="Avenir Next" w:hAnsi="Avenir Next"/>
        </w:rPr>
        <w:t>the Sanhedrin would fuel fear and lead the people to demand Jesus’ crucifixion</w:t>
      </w:r>
      <w:r w:rsidR="00FC1349">
        <w:rPr>
          <w:rFonts w:ascii="Avenir Next" w:hAnsi="Avenir Next"/>
        </w:rPr>
        <w:t>.</w:t>
      </w:r>
    </w:p>
    <w:p w14:paraId="359B9AB6" w14:textId="77777777" w:rsidR="0077057C" w:rsidRDefault="0077057C" w:rsidP="0077057C">
      <w:pPr>
        <w:pStyle w:val="NoSpacing"/>
        <w:rPr>
          <w:rFonts w:ascii="Avenir Next" w:hAnsi="Avenir Next"/>
        </w:rPr>
      </w:pPr>
    </w:p>
    <w:p w14:paraId="69ABC463" w14:textId="0F9C7F00" w:rsidR="00157532" w:rsidRPr="0077057C" w:rsidRDefault="0077057C" w:rsidP="0077057C">
      <w:pPr>
        <w:pStyle w:val="NoSpacing"/>
        <w:rPr>
          <w:rFonts w:ascii="Avenir Next" w:hAnsi="Avenir Next"/>
        </w:rPr>
      </w:pPr>
      <w:r w:rsidRPr="0077057C">
        <w:rPr>
          <w:rFonts w:ascii="Avenir Next" w:hAnsi="Avenir Next"/>
        </w:rPr>
        <w:t xml:space="preserve">IV.  </w:t>
      </w:r>
      <w:r w:rsidR="001B7A5A" w:rsidRPr="0077057C">
        <w:rPr>
          <w:rFonts w:ascii="Avenir Next" w:hAnsi="Avenir Next"/>
        </w:rPr>
        <w:t>Fortitude</w:t>
      </w:r>
    </w:p>
    <w:p w14:paraId="295E55AF" w14:textId="75BDDD11" w:rsidR="009E505C" w:rsidRPr="002B2E6D" w:rsidRDefault="0077057C" w:rsidP="00157532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ab/>
        <w:t>A.  Caleb and Joshua (see Numbers 13:30, 14:6-9)</w:t>
      </w:r>
    </w:p>
    <w:p w14:paraId="2E5B2D61" w14:textId="6DC984D5" w:rsidR="002A13F2" w:rsidRPr="002B2E6D" w:rsidRDefault="0077057C" w:rsidP="0077057C">
      <w:pPr>
        <w:autoSpaceDE w:val="0"/>
        <w:autoSpaceDN w:val="0"/>
        <w:adjustRightInd w:val="0"/>
        <w:spacing w:after="0" w:line="240" w:lineRule="auto"/>
        <w:ind w:left="144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1.  </w:t>
      </w:r>
      <w:r w:rsidR="00640CCB" w:rsidRPr="002B2E6D">
        <w:rPr>
          <w:rFonts w:ascii="Avenir Next" w:hAnsi="Avenir Next" w:cstheme="minorHAnsi"/>
        </w:rPr>
        <w:t xml:space="preserve">Both Joshua and Caleb believe that God </w:t>
      </w:r>
      <w:r w:rsidR="00F53949" w:rsidRPr="002B2E6D">
        <w:rPr>
          <w:rFonts w:ascii="Avenir Next" w:hAnsi="Avenir Next" w:cstheme="minorHAnsi"/>
        </w:rPr>
        <w:t xml:space="preserve">is with them and whatever He wills to do, will happen as God intends. Their only </w:t>
      </w:r>
      <w:r w:rsidR="002A13F2" w:rsidRPr="002B2E6D">
        <w:rPr>
          <w:rFonts w:ascii="Avenir Next" w:hAnsi="Avenir Next" w:cstheme="minorHAnsi"/>
        </w:rPr>
        <w:t>responsibility</w:t>
      </w:r>
      <w:r w:rsidR="00F53949" w:rsidRPr="002B2E6D">
        <w:rPr>
          <w:rFonts w:ascii="Avenir Next" w:hAnsi="Avenir Next" w:cstheme="minorHAnsi"/>
        </w:rPr>
        <w:t xml:space="preserve"> is to remain </w:t>
      </w:r>
      <w:r w:rsidR="002A13F2" w:rsidRPr="002B2E6D">
        <w:rPr>
          <w:rFonts w:ascii="Avenir Next" w:hAnsi="Avenir Next" w:cstheme="minorHAnsi"/>
        </w:rPr>
        <w:t xml:space="preserve">faithful to God and trust Him completely. </w:t>
      </w:r>
      <w:r>
        <w:rPr>
          <w:rFonts w:ascii="Avenir Next" w:hAnsi="Avenir Next" w:cstheme="minorHAnsi"/>
        </w:rPr>
        <w:t>T</w:t>
      </w:r>
      <w:r w:rsidR="00123302" w:rsidRPr="002B2E6D">
        <w:rPr>
          <w:rFonts w:ascii="Avenir Next" w:hAnsi="Avenir Next" w:cstheme="minorHAnsi"/>
        </w:rPr>
        <w:t xml:space="preserve">heir attitude all begins with </w:t>
      </w:r>
      <w:r w:rsidR="00396F56" w:rsidRPr="002B2E6D">
        <w:rPr>
          <w:rFonts w:ascii="Avenir Next" w:hAnsi="Avenir Next" w:cstheme="minorHAnsi"/>
        </w:rPr>
        <w:t>remembering</w:t>
      </w:r>
      <w:r w:rsidR="00123302" w:rsidRPr="002B2E6D">
        <w:rPr>
          <w:rFonts w:ascii="Avenir Next" w:hAnsi="Avenir Next" w:cstheme="minorHAnsi"/>
        </w:rPr>
        <w:t xml:space="preserve"> all that God had done to bring them out of Egypt, through the Red Sea, across the desert and </w:t>
      </w:r>
      <w:r w:rsidR="00396F56" w:rsidRPr="002B2E6D">
        <w:rPr>
          <w:rFonts w:ascii="Avenir Next" w:hAnsi="Avenir Next" w:cstheme="minorHAnsi"/>
        </w:rPr>
        <w:t xml:space="preserve">leading them </w:t>
      </w:r>
      <w:r w:rsidR="00123302" w:rsidRPr="002B2E6D">
        <w:rPr>
          <w:rFonts w:ascii="Avenir Next" w:hAnsi="Avenir Next" w:cstheme="minorHAnsi"/>
        </w:rPr>
        <w:t>to the edge of the promised l</w:t>
      </w:r>
      <w:r w:rsidR="00396F56" w:rsidRPr="002B2E6D">
        <w:rPr>
          <w:rFonts w:ascii="Avenir Next" w:hAnsi="Avenir Next" w:cstheme="minorHAnsi"/>
        </w:rPr>
        <w:t xml:space="preserve">and. </w:t>
      </w:r>
    </w:p>
    <w:p w14:paraId="34F07F2E" w14:textId="328750D5" w:rsidR="00FA4748" w:rsidRPr="002B2E6D" w:rsidRDefault="0077057C" w:rsidP="0077057C">
      <w:pPr>
        <w:autoSpaceDE w:val="0"/>
        <w:autoSpaceDN w:val="0"/>
        <w:adjustRightInd w:val="0"/>
        <w:spacing w:after="0" w:line="240" w:lineRule="auto"/>
        <w:ind w:left="144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2.  </w:t>
      </w:r>
      <w:r w:rsidR="00CA282B" w:rsidRPr="002B2E6D">
        <w:rPr>
          <w:rFonts w:ascii="Avenir Next" w:hAnsi="Avenir Next" w:cstheme="minorHAnsi"/>
        </w:rPr>
        <w:t xml:space="preserve">They speak with hope and confidence and claim that God will lead us into the land and </w:t>
      </w:r>
      <w:r w:rsidR="00085D22" w:rsidRPr="002B2E6D">
        <w:rPr>
          <w:rFonts w:ascii="Avenir Next" w:hAnsi="Avenir Next" w:cstheme="minorHAnsi"/>
        </w:rPr>
        <w:t xml:space="preserve">give it to us </w:t>
      </w:r>
      <w:r w:rsidR="00D01C1B" w:rsidRPr="002B2E6D">
        <w:rPr>
          <w:rFonts w:ascii="Avenir Next" w:hAnsi="Avenir Next" w:cstheme="minorHAnsi"/>
        </w:rPr>
        <w:t xml:space="preserve">(14:8). </w:t>
      </w:r>
      <w:r w:rsidR="002A1B57" w:rsidRPr="002B2E6D">
        <w:rPr>
          <w:rFonts w:ascii="Avenir Next" w:hAnsi="Avenir Next" w:cstheme="minorHAnsi"/>
        </w:rPr>
        <w:t xml:space="preserve">There does not appear to be a sliver of fear. </w:t>
      </w:r>
    </w:p>
    <w:p w14:paraId="56867CF7" w14:textId="1BE234CD" w:rsidR="00396F56" w:rsidRDefault="0077057C" w:rsidP="0077057C">
      <w:pPr>
        <w:autoSpaceDE w:val="0"/>
        <w:autoSpaceDN w:val="0"/>
        <w:adjustRightInd w:val="0"/>
        <w:spacing w:after="0" w:line="240" w:lineRule="auto"/>
        <w:ind w:left="144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>3.  T</w:t>
      </w:r>
      <w:r w:rsidR="00C9115C" w:rsidRPr="002B2E6D">
        <w:rPr>
          <w:rFonts w:ascii="Avenir Next" w:hAnsi="Avenir Next" w:cstheme="minorHAnsi"/>
        </w:rPr>
        <w:t xml:space="preserve">hey reject the </w:t>
      </w:r>
      <w:r w:rsidR="00491AE1" w:rsidRPr="002B2E6D">
        <w:rPr>
          <w:rFonts w:ascii="Avenir Next" w:hAnsi="Avenir Next" w:cstheme="minorHAnsi"/>
        </w:rPr>
        <w:t xml:space="preserve">leadership of the ten spies and along with Moses and Aaron call on the people of God to follow them as they follow God. </w:t>
      </w:r>
      <w:r w:rsidR="0080556B" w:rsidRPr="002B2E6D">
        <w:rPr>
          <w:rFonts w:ascii="Avenir Next" w:hAnsi="Avenir Next" w:cstheme="minorHAnsi"/>
        </w:rPr>
        <w:t xml:space="preserve">And this then is my final thought, when we remember the faithfulness of God, we are not prone to following leaders away from God. </w:t>
      </w:r>
    </w:p>
    <w:p w14:paraId="21BA56B2" w14:textId="67C57FA1" w:rsidR="0077057C" w:rsidRDefault="0077057C" w:rsidP="0077057C">
      <w:pPr>
        <w:autoSpaceDE w:val="0"/>
        <w:autoSpaceDN w:val="0"/>
        <w:adjustRightInd w:val="0"/>
        <w:spacing w:after="0" w:line="240" w:lineRule="auto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ab/>
        <w:t>B.  Likewise us today</w:t>
      </w:r>
    </w:p>
    <w:p w14:paraId="429AF675" w14:textId="71D5542E" w:rsidR="002961D8" w:rsidRPr="0077057C" w:rsidRDefault="0077057C" w:rsidP="0077057C">
      <w:pPr>
        <w:autoSpaceDE w:val="0"/>
        <w:autoSpaceDN w:val="0"/>
        <w:adjustRightInd w:val="0"/>
        <w:spacing w:after="0" w:line="240" w:lineRule="auto"/>
        <w:ind w:left="1440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>As we remember God’s faithful work in our lives in the past, we can find, hope, confidence, and the ability to discern godly leadership.</w:t>
      </w:r>
    </w:p>
    <w:sectPr w:rsidR="002961D8" w:rsidRPr="00770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112"/>
    <w:multiLevelType w:val="hybridMultilevel"/>
    <w:tmpl w:val="CEC4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9FA"/>
    <w:multiLevelType w:val="hybridMultilevel"/>
    <w:tmpl w:val="26FCE8C2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0D315429"/>
    <w:multiLevelType w:val="hybridMultilevel"/>
    <w:tmpl w:val="D70226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13CD9"/>
    <w:multiLevelType w:val="hybridMultilevel"/>
    <w:tmpl w:val="1A6C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6D6D"/>
    <w:multiLevelType w:val="hybridMultilevel"/>
    <w:tmpl w:val="99CC9D6C"/>
    <w:lvl w:ilvl="0" w:tplc="E68ADCE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2B60"/>
    <w:multiLevelType w:val="hybridMultilevel"/>
    <w:tmpl w:val="EB466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8B8"/>
    <w:multiLevelType w:val="hybridMultilevel"/>
    <w:tmpl w:val="8A3A41D2"/>
    <w:lvl w:ilvl="0" w:tplc="948AE57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00AC8"/>
    <w:multiLevelType w:val="hybridMultilevel"/>
    <w:tmpl w:val="F9D859F4"/>
    <w:lvl w:ilvl="0" w:tplc="EA5EDFB6">
      <w:start w:val="1"/>
      <w:numFmt w:val="bullet"/>
      <w:lvlText w:val="-"/>
      <w:lvlJc w:val="left"/>
      <w:pPr>
        <w:ind w:left="1080" w:hanging="360"/>
      </w:pPr>
      <w:rPr>
        <w:rFonts w:ascii="Avenir Next" w:eastAsiaTheme="minorHAnsi" w:hAnsi="Avenir Nex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8D17E2"/>
    <w:multiLevelType w:val="hybridMultilevel"/>
    <w:tmpl w:val="A1F0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52507">
    <w:abstractNumId w:val="6"/>
  </w:num>
  <w:num w:numId="2" w16cid:durableId="1159540542">
    <w:abstractNumId w:val="0"/>
  </w:num>
  <w:num w:numId="3" w16cid:durableId="1873104887">
    <w:abstractNumId w:val="1"/>
  </w:num>
  <w:num w:numId="4" w16cid:durableId="349843058">
    <w:abstractNumId w:val="3"/>
  </w:num>
  <w:num w:numId="5" w16cid:durableId="1036734131">
    <w:abstractNumId w:val="4"/>
  </w:num>
  <w:num w:numId="6" w16cid:durableId="84503012">
    <w:abstractNumId w:val="2"/>
  </w:num>
  <w:num w:numId="7" w16cid:durableId="597444270">
    <w:abstractNumId w:val="8"/>
  </w:num>
  <w:num w:numId="8" w16cid:durableId="21369746">
    <w:abstractNumId w:val="5"/>
  </w:num>
  <w:num w:numId="9" w16cid:durableId="1588228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97"/>
    <w:rsid w:val="000764B8"/>
    <w:rsid w:val="00085D22"/>
    <w:rsid w:val="000A15F9"/>
    <w:rsid w:val="000E7793"/>
    <w:rsid w:val="000F190A"/>
    <w:rsid w:val="00104E86"/>
    <w:rsid w:val="00106566"/>
    <w:rsid w:val="00123302"/>
    <w:rsid w:val="00136DF3"/>
    <w:rsid w:val="00146697"/>
    <w:rsid w:val="00157532"/>
    <w:rsid w:val="00176152"/>
    <w:rsid w:val="00190E56"/>
    <w:rsid w:val="00191FA0"/>
    <w:rsid w:val="001B7A5A"/>
    <w:rsid w:val="001C3F51"/>
    <w:rsid w:val="0022444A"/>
    <w:rsid w:val="00270255"/>
    <w:rsid w:val="00277CEC"/>
    <w:rsid w:val="002961D8"/>
    <w:rsid w:val="002969C6"/>
    <w:rsid w:val="002A13F2"/>
    <w:rsid w:val="002A1B57"/>
    <w:rsid w:val="002B2E6D"/>
    <w:rsid w:val="002B549B"/>
    <w:rsid w:val="002C13EF"/>
    <w:rsid w:val="002C7DC3"/>
    <w:rsid w:val="002D225B"/>
    <w:rsid w:val="002E1D0A"/>
    <w:rsid w:val="00317683"/>
    <w:rsid w:val="003630C6"/>
    <w:rsid w:val="003748F7"/>
    <w:rsid w:val="00396F56"/>
    <w:rsid w:val="003B17D2"/>
    <w:rsid w:val="003C29F3"/>
    <w:rsid w:val="004034E4"/>
    <w:rsid w:val="00430404"/>
    <w:rsid w:val="00444741"/>
    <w:rsid w:val="00480E4A"/>
    <w:rsid w:val="00491AE1"/>
    <w:rsid w:val="004B30CD"/>
    <w:rsid w:val="004C51D8"/>
    <w:rsid w:val="004D694B"/>
    <w:rsid w:val="00505187"/>
    <w:rsid w:val="00511970"/>
    <w:rsid w:val="00522FB2"/>
    <w:rsid w:val="00544C8D"/>
    <w:rsid w:val="00566A46"/>
    <w:rsid w:val="00575A69"/>
    <w:rsid w:val="00576B97"/>
    <w:rsid w:val="005A2E87"/>
    <w:rsid w:val="005A6FDE"/>
    <w:rsid w:val="005B2A63"/>
    <w:rsid w:val="005C390F"/>
    <w:rsid w:val="005C4625"/>
    <w:rsid w:val="005F2CF9"/>
    <w:rsid w:val="005F7ECB"/>
    <w:rsid w:val="00600DA8"/>
    <w:rsid w:val="006074EC"/>
    <w:rsid w:val="00621F46"/>
    <w:rsid w:val="00640CCB"/>
    <w:rsid w:val="0064161D"/>
    <w:rsid w:val="006445EB"/>
    <w:rsid w:val="00646C20"/>
    <w:rsid w:val="006600A0"/>
    <w:rsid w:val="00667C3E"/>
    <w:rsid w:val="00683E42"/>
    <w:rsid w:val="006928E4"/>
    <w:rsid w:val="006A6654"/>
    <w:rsid w:val="006B05DB"/>
    <w:rsid w:val="006B7E36"/>
    <w:rsid w:val="006D357D"/>
    <w:rsid w:val="00704D4E"/>
    <w:rsid w:val="007260D7"/>
    <w:rsid w:val="00766A56"/>
    <w:rsid w:val="0077057C"/>
    <w:rsid w:val="00777E9B"/>
    <w:rsid w:val="007B1383"/>
    <w:rsid w:val="007B749C"/>
    <w:rsid w:val="007C0ECB"/>
    <w:rsid w:val="007F7B65"/>
    <w:rsid w:val="00802975"/>
    <w:rsid w:val="0080556B"/>
    <w:rsid w:val="00813138"/>
    <w:rsid w:val="00813D1B"/>
    <w:rsid w:val="0083049B"/>
    <w:rsid w:val="00837AF2"/>
    <w:rsid w:val="00860CAD"/>
    <w:rsid w:val="00871459"/>
    <w:rsid w:val="00874177"/>
    <w:rsid w:val="00897F29"/>
    <w:rsid w:val="008B2D33"/>
    <w:rsid w:val="008C61C6"/>
    <w:rsid w:val="008E4754"/>
    <w:rsid w:val="00920139"/>
    <w:rsid w:val="00920A1D"/>
    <w:rsid w:val="0093066D"/>
    <w:rsid w:val="009610E7"/>
    <w:rsid w:val="009628EF"/>
    <w:rsid w:val="00983FA1"/>
    <w:rsid w:val="00986647"/>
    <w:rsid w:val="009E1296"/>
    <w:rsid w:val="009E2D42"/>
    <w:rsid w:val="009E505C"/>
    <w:rsid w:val="00A43D01"/>
    <w:rsid w:val="00A50EE5"/>
    <w:rsid w:val="00A71788"/>
    <w:rsid w:val="00A75C60"/>
    <w:rsid w:val="00A77F10"/>
    <w:rsid w:val="00A83F4B"/>
    <w:rsid w:val="00A86380"/>
    <w:rsid w:val="00AB1356"/>
    <w:rsid w:val="00AC41B0"/>
    <w:rsid w:val="00AE0669"/>
    <w:rsid w:val="00AE5921"/>
    <w:rsid w:val="00AE5C2B"/>
    <w:rsid w:val="00AF1E54"/>
    <w:rsid w:val="00AF7909"/>
    <w:rsid w:val="00B075AF"/>
    <w:rsid w:val="00B221F2"/>
    <w:rsid w:val="00B233A0"/>
    <w:rsid w:val="00B24B97"/>
    <w:rsid w:val="00B33E49"/>
    <w:rsid w:val="00B47AF7"/>
    <w:rsid w:val="00B7364C"/>
    <w:rsid w:val="00BC2169"/>
    <w:rsid w:val="00BD0A3D"/>
    <w:rsid w:val="00BD4172"/>
    <w:rsid w:val="00BE54D5"/>
    <w:rsid w:val="00BE6F51"/>
    <w:rsid w:val="00C029B3"/>
    <w:rsid w:val="00C33E5B"/>
    <w:rsid w:val="00C416F5"/>
    <w:rsid w:val="00C44584"/>
    <w:rsid w:val="00C479F1"/>
    <w:rsid w:val="00C51839"/>
    <w:rsid w:val="00C6599C"/>
    <w:rsid w:val="00C65FBB"/>
    <w:rsid w:val="00C9115C"/>
    <w:rsid w:val="00C92459"/>
    <w:rsid w:val="00CA282B"/>
    <w:rsid w:val="00CB383A"/>
    <w:rsid w:val="00CC3E2A"/>
    <w:rsid w:val="00CE0ABD"/>
    <w:rsid w:val="00D01C1B"/>
    <w:rsid w:val="00D52362"/>
    <w:rsid w:val="00D76669"/>
    <w:rsid w:val="00D87AAB"/>
    <w:rsid w:val="00DA471E"/>
    <w:rsid w:val="00DD6A9F"/>
    <w:rsid w:val="00DE4CE7"/>
    <w:rsid w:val="00DF59CE"/>
    <w:rsid w:val="00E1450E"/>
    <w:rsid w:val="00E177B8"/>
    <w:rsid w:val="00E21CD5"/>
    <w:rsid w:val="00E71435"/>
    <w:rsid w:val="00E94CC7"/>
    <w:rsid w:val="00EF3D12"/>
    <w:rsid w:val="00F03BA3"/>
    <w:rsid w:val="00F4113D"/>
    <w:rsid w:val="00F47122"/>
    <w:rsid w:val="00F53949"/>
    <w:rsid w:val="00F57638"/>
    <w:rsid w:val="00F80AC6"/>
    <w:rsid w:val="00F8392D"/>
    <w:rsid w:val="00FA4748"/>
    <w:rsid w:val="00FC0704"/>
    <w:rsid w:val="00FC1349"/>
    <w:rsid w:val="00FC5EEF"/>
    <w:rsid w:val="00F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B053"/>
  <w15:chartTrackingRefBased/>
  <w15:docId w15:val="{7FEBCC31-A776-43AB-BB9C-92283692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8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0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C. Watts</dc:creator>
  <cp:keywords/>
  <dc:description/>
  <cp:lastModifiedBy>David Gundlach</cp:lastModifiedBy>
  <cp:revision>12</cp:revision>
  <cp:lastPrinted>2023-11-01T17:15:00Z</cp:lastPrinted>
  <dcterms:created xsi:type="dcterms:W3CDTF">2023-11-01T22:16:00Z</dcterms:created>
  <dcterms:modified xsi:type="dcterms:W3CDTF">2023-11-02T18:46:00Z</dcterms:modified>
</cp:coreProperties>
</file>