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56A" w:rsidRPr="00310CED" w:rsidRDefault="00310CED" w:rsidP="00310CED">
      <w:pPr>
        <w:jc w:val="center"/>
        <w:rPr>
          <w:rFonts w:ascii="Avenir Next" w:hAnsi="Avenir Next"/>
          <w:b/>
        </w:rPr>
      </w:pPr>
      <w:r w:rsidRPr="00310CED">
        <w:rPr>
          <w:rFonts w:ascii="Avenir Next" w:hAnsi="Avenir Next"/>
          <w:b/>
        </w:rPr>
        <w:t>Make the Most of Every Opportunity</w:t>
      </w:r>
    </w:p>
    <w:p w:rsidR="00310CED" w:rsidRPr="00310CED" w:rsidRDefault="00310CED" w:rsidP="00EF156A">
      <w:pPr>
        <w:rPr>
          <w:rFonts w:ascii="Avenir Next" w:hAnsi="Avenir Next"/>
        </w:rPr>
      </w:pPr>
    </w:p>
    <w:p w:rsidR="00310CED" w:rsidRPr="00310CED" w:rsidRDefault="00310CED" w:rsidP="00EF156A">
      <w:pPr>
        <w:rPr>
          <w:rFonts w:ascii="Avenir Next" w:hAnsi="Avenir Next"/>
          <w:b/>
          <w:u w:val="single"/>
        </w:rPr>
      </w:pPr>
      <w:r w:rsidRPr="00310CED">
        <w:rPr>
          <w:rFonts w:ascii="Avenir Next" w:hAnsi="Avenir Next"/>
          <w:b/>
          <w:u w:val="single"/>
        </w:rPr>
        <w:t>The Word</w:t>
      </w:r>
    </w:p>
    <w:p w:rsidR="00310CED" w:rsidRPr="00310CED" w:rsidRDefault="00310CED" w:rsidP="00EF156A">
      <w:pPr>
        <w:rPr>
          <w:rFonts w:ascii="Avenir Next" w:hAnsi="Avenir Next"/>
        </w:rPr>
      </w:pPr>
      <w:r w:rsidRPr="00310CED">
        <w:rPr>
          <w:rFonts w:ascii="Avenir Next" w:hAnsi="Avenir Next"/>
        </w:rPr>
        <w:t>Read together Colossians 4:2-6</w:t>
      </w:r>
    </w:p>
    <w:p w:rsidR="00310CED" w:rsidRPr="00310CED" w:rsidRDefault="00310CED" w:rsidP="00EF156A">
      <w:pPr>
        <w:rPr>
          <w:rFonts w:ascii="Avenir Next" w:hAnsi="Avenir Next"/>
        </w:rPr>
      </w:pPr>
    </w:p>
    <w:p w:rsidR="00310CED" w:rsidRPr="00310CED" w:rsidRDefault="00310CED" w:rsidP="00EF156A">
      <w:pPr>
        <w:rPr>
          <w:rFonts w:ascii="Avenir Next" w:hAnsi="Avenir Next"/>
          <w:b/>
          <w:u w:val="single"/>
        </w:rPr>
      </w:pPr>
      <w:r w:rsidRPr="00310CED">
        <w:rPr>
          <w:rFonts w:ascii="Avenir Next" w:hAnsi="Avenir Next"/>
          <w:b/>
          <w:u w:val="single"/>
        </w:rPr>
        <w:t>The Big Idea</w:t>
      </w:r>
    </w:p>
    <w:p w:rsidR="00310CED" w:rsidRDefault="00310CED" w:rsidP="00EF156A">
      <w:pPr>
        <w:rPr>
          <w:rFonts w:ascii="Avenir Next" w:hAnsi="Avenir Next"/>
        </w:rPr>
      </w:pPr>
      <w:r w:rsidRPr="00310CED">
        <w:rPr>
          <w:rFonts w:ascii="Avenir Next" w:hAnsi="Avenir Next"/>
        </w:rPr>
        <w:t xml:space="preserve">The grace of the gospel in our lives should lead to a graciousness with those who don’t yet know the gospel.  </w:t>
      </w:r>
    </w:p>
    <w:p w:rsidR="00310CED" w:rsidRDefault="00310CED" w:rsidP="00EF156A">
      <w:pPr>
        <w:rPr>
          <w:rFonts w:ascii="Avenir Next" w:hAnsi="Avenir Next"/>
        </w:rPr>
      </w:pPr>
    </w:p>
    <w:p w:rsidR="00310CED" w:rsidRPr="00877586" w:rsidRDefault="00310CED" w:rsidP="00EF156A">
      <w:pPr>
        <w:rPr>
          <w:rFonts w:ascii="Avenir Next" w:hAnsi="Avenir Next"/>
          <w:b/>
          <w:u w:val="single"/>
        </w:rPr>
      </w:pPr>
      <w:r w:rsidRPr="00877586">
        <w:rPr>
          <w:rFonts w:ascii="Avenir Next" w:hAnsi="Avenir Next"/>
          <w:b/>
          <w:u w:val="single"/>
        </w:rPr>
        <w:t>Questions for Discussion</w:t>
      </w:r>
    </w:p>
    <w:p w:rsidR="00310CED" w:rsidRDefault="00877586" w:rsidP="00EF156A">
      <w:pPr>
        <w:rPr>
          <w:rFonts w:ascii="Avenir Next" w:hAnsi="Avenir Next"/>
        </w:rPr>
      </w:pPr>
      <w:r>
        <w:rPr>
          <w:rFonts w:ascii="Avenir Next" w:hAnsi="Avenir Next"/>
        </w:rPr>
        <w:t xml:space="preserve">1. </w:t>
      </w:r>
      <w:r w:rsidR="002720FD">
        <w:rPr>
          <w:rFonts w:ascii="Avenir Next" w:hAnsi="Avenir Next"/>
        </w:rPr>
        <w:t xml:space="preserve"> On Sunday we discussed the “mystery of Christ” which is deeply related to the gospel message about Jesus.  What about that gospel message hit you in a fresh or new way on Sunday? </w:t>
      </w:r>
    </w:p>
    <w:p w:rsidR="002720FD" w:rsidRDefault="002720FD" w:rsidP="00EF156A">
      <w:pPr>
        <w:rPr>
          <w:rFonts w:ascii="Avenir Next" w:hAnsi="Avenir Next"/>
        </w:rPr>
      </w:pPr>
    </w:p>
    <w:p w:rsidR="002720FD" w:rsidRDefault="002720FD" w:rsidP="00EF156A">
      <w:pPr>
        <w:rPr>
          <w:rFonts w:ascii="Avenir Next" w:hAnsi="Avenir Next"/>
        </w:rPr>
      </w:pPr>
      <w:r>
        <w:rPr>
          <w:rFonts w:ascii="Avenir Next" w:hAnsi="Avenir Next"/>
        </w:rPr>
        <w:t>2.  In verses 3-4, rather than asking the Colossians to pray for his release, Paul asks for prayer for the gospel to be proclaimed.  Consider Paul’s example of putting the gospel far ahead of his own comforts and conveniences.  What does that stir in you</w:t>
      </w:r>
      <w:r w:rsidR="008358BD">
        <w:rPr>
          <w:rFonts w:ascii="Avenir Next" w:hAnsi="Avenir Next"/>
        </w:rPr>
        <w:t xml:space="preserve"> as you consider your own life (be as specific as possible)? </w:t>
      </w:r>
      <w:bookmarkStart w:id="0" w:name="_GoBack"/>
      <w:bookmarkEnd w:id="0"/>
    </w:p>
    <w:p w:rsidR="002720FD" w:rsidRDefault="002720FD" w:rsidP="00EF156A">
      <w:pPr>
        <w:rPr>
          <w:rFonts w:ascii="Avenir Next" w:hAnsi="Avenir Next"/>
        </w:rPr>
      </w:pPr>
    </w:p>
    <w:p w:rsidR="002720FD" w:rsidRDefault="002720FD" w:rsidP="00EF156A">
      <w:pPr>
        <w:rPr>
          <w:rFonts w:ascii="Avenir Next" w:hAnsi="Avenir Next"/>
        </w:rPr>
      </w:pPr>
      <w:r>
        <w:rPr>
          <w:rFonts w:ascii="Avenir Next" w:hAnsi="Avenir Next"/>
        </w:rPr>
        <w:t xml:space="preserve">3.  Sunday’s message ended by talking about the Biblical themes of grace and truth (see John 1:14).  Pastor Adrian called for a life with “outsiders” that begins with lots of grace that then may open a door for truth.  Do you agree with this approach, or do you think sometimes starting with truth is more appropriate?  </w:t>
      </w:r>
    </w:p>
    <w:p w:rsidR="00877586" w:rsidRDefault="00877586" w:rsidP="00EF156A">
      <w:pPr>
        <w:rPr>
          <w:rFonts w:ascii="Avenir Next" w:hAnsi="Avenir Next"/>
        </w:rPr>
      </w:pPr>
    </w:p>
    <w:p w:rsidR="002720FD" w:rsidRDefault="002720FD" w:rsidP="002720FD">
      <w:pPr>
        <w:rPr>
          <w:rFonts w:ascii="Avenir Next" w:hAnsi="Avenir Next"/>
        </w:rPr>
      </w:pPr>
      <w:r>
        <w:rPr>
          <w:rFonts w:ascii="Avenir Next" w:hAnsi="Avenir Next"/>
        </w:rPr>
        <w:t>4</w:t>
      </w:r>
      <w:r>
        <w:rPr>
          <w:rFonts w:ascii="Avenir Next" w:hAnsi="Avenir Next"/>
        </w:rPr>
        <w:t xml:space="preserve">.  Consider the following statement made on Sunday:  “When you understand and celebrate God’s grace in your life, you become a gracious person.”  Candidly consider your posture toward others in this world, whether those close to you or those you don’t know personally.  Where do you see a gracious and generous posture that reflects God’s grace and generosity to you, and where do you see a more judgmental or ungracious posture? </w:t>
      </w:r>
    </w:p>
    <w:p w:rsidR="002720FD" w:rsidRDefault="002720FD" w:rsidP="00EF156A">
      <w:pPr>
        <w:rPr>
          <w:rFonts w:ascii="Avenir Next" w:hAnsi="Avenir Next"/>
        </w:rPr>
      </w:pPr>
    </w:p>
    <w:p w:rsidR="00310CED" w:rsidRPr="00877586" w:rsidRDefault="00310CED" w:rsidP="00EF156A">
      <w:pPr>
        <w:rPr>
          <w:rFonts w:ascii="Avenir Next" w:hAnsi="Avenir Next"/>
          <w:b/>
          <w:u w:val="single"/>
        </w:rPr>
      </w:pPr>
      <w:r w:rsidRPr="00877586">
        <w:rPr>
          <w:rFonts w:ascii="Avenir Next" w:hAnsi="Avenir Next"/>
          <w:b/>
          <w:u w:val="single"/>
        </w:rPr>
        <w:t>Sermon Outline</w:t>
      </w:r>
    </w:p>
    <w:p w:rsidR="00310CED" w:rsidRDefault="00310CED" w:rsidP="00EF156A">
      <w:pPr>
        <w:rPr>
          <w:rFonts w:ascii="Avenir Next" w:hAnsi="Avenir Next"/>
        </w:rPr>
      </w:pPr>
      <w:r>
        <w:rPr>
          <w:rFonts w:ascii="Avenir Next" w:hAnsi="Avenir Next"/>
        </w:rPr>
        <w:t>I.  Consider the “mystery of the gospel” (v. 3)</w:t>
      </w:r>
    </w:p>
    <w:p w:rsidR="00310CED" w:rsidRDefault="00310CED" w:rsidP="00EF156A">
      <w:pPr>
        <w:rPr>
          <w:rFonts w:ascii="Avenir Next" w:hAnsi="Avenir Next"/>
        </w:rPr>
      </w:pPr>
      <w:r>
        <w:rPr>
          <w:rFonts w:ascii="Avenir Next" w:hAnsi="Avenir Next"/>
        </w:rPr>
        <w:tab/>
        <w:t>A.  Paul uses this phrase 4 times in Colossians and 21 times in his letters</w:t>
      </w:r>
    </w:p>
    <w:p w:rsidR="00310CED" w:rsidRDefault="00310CED" w:rsidP="00310CED">
      <w:pPr>
        <w:ind w:left="720"/>
        <w:rPr>
          <w:rFonts w:ascii="Avenir Next" w:hAnsi="Avenir Next"/>
        </w:rPr>
      </w:pPr>
      <w:r>
        <w:rPr>
          <w:rFonts w:ascii="Avenir Next" w:hAnsi="Avenir Next"/>
        </w:rPr>
        <w:t>B.  This “mystery” is the gospel of Jesus that was kept hidden for centuries and came as an utter surprise to those 1</w:t>
      </w:r>
      <w:r w:rsidRPr="00310CED">
        <w:rPr>
          <w:rFonts w:ascii="Avenir Next" w:hAnsi="Avenir Next"/>
          <w:vertAlign w:val="superscript"/>
        </w:rPr>
        <w:t>st</w:t>
      </w:r>
      <w:r>
        <w:rPr>
          <w:rFonts w:ascii="Avenir Next" w:hAnsi="Avenir Next"/>
        </w:rPr>
        <w:t xml:space="preserve"> century people</w:t>
      </w:r>
    </w:p>
    <w:p w:rsidR="00310CED" w:rsidRDefault="00310CED" w:rsidP="00310CED">
      <w:pPr>
        <w:ind w:left="1440"/>
        <w:rPr>
          <w:rFonts w:ascii="Avenir Next" w:hAnsi="Avenir Next"/>
        </w:rPr>
      </w:pPr>
      <w:r>
        <w:rPr>
          <w:rFonts w:ascii="Avenir Next" w:hAnsi="Avenir Next"/>
        </w:rPr>
        <w:t xml:space="preserve">1.  No one expected </w:t>
      </w:r>
      <w:r w:rsidR="00A055F3">
        <w:rPr>
          <w:rFonts w:ascii="Avenir Next" w:hAnsi="Avenir Next"/>
        </w:rPr>
        <w:t xml:space="preserve">the </w:t>
      </w:r>
      <w:r>
        <w:rPr>
          <w:rFonts w:ascii="Avenir Next" w:hAnsi="Avenir Next"/>
        </w:rPr>
        <w:t xml:space="preserve">messiah to be born in a stable of a virgin birth and to die on a cross for the sins of his people.  Satan himself did not expect this. </w:t>
      </w:r>
    </w:p>
    <w:p w:rsidR="00310CED" w:rsidRDefault="00310CED" w:rsidP="00310CED">
      <w:pPr>
        <w:ind w:left="720"/>
        <w:rPr>
          <w:rFonts w:ascii="Avenir Next" w:hAnsi="Avenir Next"/>
        </w:rPr>
      </w:pPr>
      <w:r>
        <w:rPr>
          <w:rFonts w:ascii="Avenir Next" w:hAnsi="Avenir Next"/>
        </w:rPr>
        <w:lastRenderedPageBreak/>
        <w:tab/>
        <w:t>2.  Consider the amazing realities of this mystery</w:t>
      </w:r>
    </w:p>
    <w:p w:rsidR="00310CED" w:rsidRDefault="00310CED" w:rsidP="00310CED">
      <w:pPr>
        <w:ind w:left="720"/>
        <w:rPr>
          <w:rFonts w:ascii="Avenir Next" w:hAnsi="Avenir Next"/>
        </w:rPr>
      </w:pPr>
      <w:r>
        <w:rPr>
          <w:rFonts w:ascii="Avenir Next" w:hAnsi="Avenir Next"/>
        </w:rPr>
        <w:tab/>
      </w:r>
      <w:r>
        <w:rPr>
          <w:rFonts w:ascii="Avenir Next" w:hAnsi="Avenir Next"/>
        </w:rPr>
        <w:tab/>
        <w:t>a.  Jesus died on a cross as a penalty for our sin</w:t>
      </w:r>
    </w:p>
    <w:p w:rsidR="00310CED" w:rsidRDefault="00310CED" w:rsidP="00310CED">
      <w:pPr>
        <w:ind w:left="720"/>
        <w:rPr>
          <w:rFonts w:ascii="Avenir Next" w:hAnsi="Avenir Next"/>
        </w:rPr>
      </w:pPr>
      <w:r>
        <w:rPr>
          <w:rFonts w:ascii="Avenir Next" w:hAnsi="Avenir Next"/>
        </w:rPr>
        <w:tab/>
      </w:r>
      <w:r>
        <w:rPr>
          <w:rFonts w:ascii="Avenir Next" w:hAnsi="Avenir Next"/>
        </w:rPr>
        <w:tab/>
        <w:t>b.  Jesus reconciled us to God (read 2 Cor 5:17-21)</w:t>
      </w:r>
    </w:p>
    <w:p w:rsidR="00310CED" w:rsidRDefault="00310CED" w:rsidP="00310CED">
      <w:pPr>
        <w:ind w:left="720"/>
        <w:rPr>
          <w:rFonts w:ascii="Avenir Next" w:hAnsi="Avenir Next"/>
        </w:rPr>
      </w:pPr>
      <w:r>
        <w:rPr>
          <w:rFonts w:ascii="Avenir Next" w:hAnsi="Avenir Next"/>
        </w:rPr>
        <w:tab/>
      </w:r>
      <w:r>
        <w:rPr>
          <w:rFonts w:ascii="Avenir Next" w:hAnsi="Avenir Next"/>
        </w:rPr>
        <w:tab/>
        <w:t>c.  The righteousness of Jesus has been imputed to us</w:t>
      </w:r>
      <w:r w:rsidR="00A055F3">
        <w:rPr>
          <w:rFonts w:ascii="Avenir Next" w:hAnsi="Avenir Next"/>
        </w:rPr>
        <w:t xml:space="preserve"> (2 Cor 5)</w:t>
      </w:r>
    </w:p>
    <w:p w:rsidR="00310CED" w:rsidRDefault="00310CED" w:rsidP="00310CED">
      <w:pPr>
        <w:ind w:left="720"/>
        <w:rPr>
          <w:rFonts w:ascii="Avenir Next" w:hAnsi="Avenir Next"/>
        </w:rPr>
      </w:pPr>
      <w:r>
        <w:rPr>
          <w:rFonts w:ascii="Avenir Next" w:hAnsi="Avenir Next"/>
        </w:rPr>
        <w:tab/>
      </w:r>
      <w:r>
        <w:rPr>
          <w:rFonts w:ascii="Avenir Next" w:hAnsi="Avenir Next"/>
        </w:rPr>
        <w:tab/>
        <w:t>d.  And it is all by God’s GRACE (read Ephesians 2:8-9)</w:t>
      </w:r>
    </w:p>
    <w:p w:rsidR="00310CED" w:rsidRDefault="00310CED" w:rsidP="00310CED">
      <w:pPr>
        <w:ind w:left="1440"/>
        <w:rPr>
          <w:rFonts w:ascii="Avenir Next" w:hAnsi="Avenir Next"/>
        </w:rPr>
      </w:pPr>
      <w:r>
        <w:rPr>
          <w:rFonts w:ascii="Avenir Next" w:hAnsi="Avenir Next"/>
        </w:rPr>
        <w:t>3.  When you celebrate grace, your worship becomes delightful, you become secure and happy, you know your destiny is in eternity with Christ.</w:t>
      </w:r>
    </w:p>
    <w:p w:rsidR="00310CED" w:rsidRDefault="00310CED" w:rsidP="00310CED">
      <w:pPr>
        <w:rPr>
          <w:rFonts w:ascii="Avenir Next" w:hAnsi="Avenir Next"/>
        </w:rPr>
      </w:pPr>
    </w:p>
    <w:p w:rsidR="00310CED" w:rsidRDefault="00310CED" w:rsidP="00310CED">
      <w:pPr>
        <w:rPr>
          <w:rFonts w:ascii="Avenir Next" w:hAnsi="Avenir Next"/>
        </w:rPr>
      </w:pPr>
      <w:r>
        <w:rPr>
          <w:rFonts w:ascii="Avenir Next" w:hAnsi="Avenir Next"/>
        </w:rPr>
        <w:t>II.  Consider Paul’s call to prayer (v. 2-4)</w:t>
      </w:r>
    </w:p>
    <w:p w:rsidR="00877586" w:rsidRDefault="00877586" w:rsidP="00877586">
      <w:pPr>
        <w:ind w:left="720"/>
        <w:rPr>
          <w:rFonts w:ascii="Avenir Next" w:hAnsi="Avenir Next"/>
        </w:rPr>
      </w:pPr>
      <w:r>
        <w:rPr>
          <w:rFonts w:ascii="Avenir Next" w:hAnsi="Avenir Next"/>
        </w:rPr>
        <w:t>A.  Paul is in prison</w:t>
      </w:r>
      <w:r w:rsidR="002720FD">
        <w:rPr>
          <w:rFonts w:ascii="Avenir Next" w:hAnsi="Avenir Next"/>
        </w:rPr>
        <w:t>,</w:t>
      </w:r>
      <w:r>
        <w:rPr>
          <w:rFonts w:ascii="Avenir Next" w:hAnsi="Avenir Next"/>
        </w:rPr>
        <w:t xml:space="preserve"> and what’s amazing is he isn’t asking them to pray for his release from prison but is simply asking for an open door to proclaim the gospel.</w:t>
      </w:r>
    </w:p>
    <w:p w:rsidR="00877586" w:rsidRDefault="00877586" w:rsidP="00877586">
      <w:pPr>
        <w:ind w:left="720"/>
        <w:rPr>
          <w:rFonts w:ascii="Avenir Next" w:hAnsi="Avenir Next"/>
        </w:rPr>
      </w:pPr>
      <w:r>
        <w:rPr>
          <w:rFonts w:ascii="Avenir Next" w:hAnsi="Avenir Next"/>
        </w:rPr>
        <w:t>B.  There are 8 billion people in the world and roughly 2.5 billion Christians.  Imagine if each Christian stepped into the world with a heart for unbelievers and a desire to reach one person for Christ.</w:t>
      </w:r>
    </w:p>
    <w:p w:rsidR="002720FD" w:rsidRDefault="002720FD" w:rsidP="00877586">
      <w:pPr>
        <w:ind w:left="720"/>
        <w:rPr>
          <w:rFonts w:ascii="Avenir Next" w:hAnsi="Avenir Next"/>
        </w:rPr>
      </w:pPr>
      <w:r>
        <w:rPr>
          <w:rFonts w:ascii="Avenir Next" w:hAnsi="Avenir Next"/>
        </w:rPr>
        <w:t>C.  When we live out the gospel we see our own personal pain in light of the deeper pain of the world and the fact that so many are headed towards a Christ-less eternity.</w:t>
      </w:r>
    </w:p>
    <w:p w:rsidR="00877586" w:rsidRDefault="00877586" w:rsidP="00310CED">
      <w:pPr>
        <w:rPr>
          <w:rFonts w:ascii="Avenir Next" w:hAnsi="Avenir Next"/>
        </w:rPr>
      </w:pPr>
    </w:p>
    <w:p w:rsidR="00877586" w:rsidRDefault="00877586" w:rsidP="00310CED">
      <w:pPr>
        <w:rPr>
          <w:rFonts w:ascii="Avenir Next" w:hAnsi="Avenir Next"/>
        </w:rPr>
      </w:pPr>
      <w:r>
        <w:rPr>
          <w:rFonts w:ascii="Avenir Next" w:hAnsi="Avenir Next"/>
        </w:rPr>
        <w:t>III.  Consider Paul’s call to be a gracious witness (v. 5-6)</w:t>
      </w:r>
    </w:p>
    <w:p w:rsidR="00310CED" w:rsidRDefault="00877586" w:rsidP="00877586">
      <w:pPr>
        <w:ind w:left="720"/>
        <w:rPr>
          <w:rFonts w:ascii="Avenir Next" w:hAnsi="Avenir Next"/>
        </w:rPr>
      </w:pPr>
      <w:r>
        <w:rPr>
          <w:rFonts w:ascii="Avenir Next" w:hAnsi="Avenir Next"/>
        </w:rPr>
        <w:t xml:space="preserve">A.  When you understand and celebrate God’s grace in your life, </w:t>
      </w:r>
      <w:r w:rsidR="00310CED">
        <w:rPr>
          <w:rFonts w:ascii="Avenir Next" w:hAnsi="Avenir Next"/>
        </w:rPr>
        <w:t xml:space="preserve">you become a gracious person.  </w:t>
      </w:r>
    </w:p>
    <w:p w:rsidR="00877586" w:rsidRDefault="00877586" w:rsidP="00877586">
      <w:pPr>
        <w:ind w:left="720"/>
        <w:rPr>
          <w:rFonts w:ascii="Avenir Next" w:hAnsi="Avenir Next"/>
        </w:rPr>
      </w:pPr>
      <w:r>
        <w:rPr>
          <w:rFonts w:ascii="Avenir Next" w:hAnsi="Avenir Next"/>
        </w:rPr>
        <w:tab/>
        <w:t>1.  Parents become gracious parents</w:t>
      </w:r>
    </w:p>
    <w:p w:rsidR="00877586" w:rsidRDefault="00877586" w:rsidP="00877586">
      <w:pPr>
        <w:ind w:left="720"/>
        <w:rPr>
          <w:rFonts w:ascii="Avenir Next" w:hAnsi="Avenir Next"/>
        </w:rPr>
      </w:pPr>
      <w:r>
        <w:rPr>
          <w:rFonts w:ascii="Avenir Next" w:hAnsi="Avenir Next"/>
        </w:rPr>
        <w:tab/>
        <w:t>2.  Spouses become gracious spouses</w:t>
      </w:r>
    </w:p>
    <w:p w:rsidR="00877586" w:rsidRDefault="00877586" w:rsidP="00877586">
      <w:pPr>
        <w:ind w:left="720"/>
        <w:rPr>
          <w:rFonts w:ascii="Avenir Next" w:hAnsi="Avenir Next"/>
        </w:rPr>
      </w:pPr>
      <w:r>
        <w:rPr>
          <w:rFonts w:ascii="Avenir Next" w:hAnsi="Avenir Next"/>
        </w:rPr>
        <w:tab/>
        <w:t>3.  Churches become gracious churches</w:t>
      </w:r>
    </w:p>
    <w:p w:rsidR="00877586" w:rsidRDefault="00877586" w:rsidP="00877586">
      <w:pPr>
        <w:ind w:left="720"/>
        <w:rPr>
          <w:rFonts w:ascii="Avenir Next" w:hAnsi="Avenir Next"/>
        </w:rPr>
      </w:pPr>
      <w:r>
        <w:rPr>
          <w:rFonts w:ascii="Avenir Next" w:hAnsi="Avenir Next"/>
        </w:rPr>
        <w:tab/>
        <w:t>4.  We become gracious ambassadors for the gospel of Jesus</w:t>
      </w:r>
    </w:p>
    <w:p w:rsidR="00877586" w:rsidRDefault="00877586" w:rsidP="00877586">
      <w:pPr>
        <w:ind w:left="720"/>
        <w:rPr>
          <w:rFonts w:ascii="Avenir Next" w:hAnsi="Avenir Next"/>
        </w:rPr>
      </w:pPr>
      <w:r>
        <w:rPr>
          <w:rFonts w:ascii="Avenir Next" w:hAnsi="Avenir Next"/>
        </w:rPr>
        <w:t>B.  Consider how we engage the world</w:t>
      </w:r>
    </w:p>
    <w:p w:rsidR="00877586" w:rsidRDefault="00877586" w:rsidP="00877586">
      <w:pPr>
        <w:ind w:left="720"/>
        <w:rPr>
          <w:rFonts w:ascii="Avenir Next" w:hAnsi="Avenir Next"/>
        </w:rPr>
      </w:pPr>
      <w:r>
        <w:rPr>
          <w:rFonts w:ascii="Avenir Next" w:hAnsi="Avenir Next"/>
        </w:rPr>
        <w:tab/>
        <w:t>1.  Not soul hunters but people who love their neighbor as themselves</w:t>
      </w:r>
    </w:p>
    <w:p w:rsidR="00877586" w:rsidRDefault="00877586" w:rsidP="00877586">
      <w:pPr>
        <w:ind w:left="720"/>
        <w:rPr>
          <w:rFonts w:ascii="Avenir Next" w:hAnsi="Avenir Next"/>
        </w:rPr>
      </w:pPr>
      <w:r>
        <w:rPr>
          <w:rFonts w:ascii="Avenir Next" w:hAnsi="Avenir Next"/>
        </w:rPr>
        <w:tab/>
        <w:t>2.  Not sinner haters but people of deep compassion</w:t>
      </w:r>
    </w:p>
    <w:p w:rsidR="00877586" w:rsidRDefault="00877586" w:rsidP="00877586">
      <w:pPr>
        <w:ind w:left="1440"/>
        <w:rPr>
          <w:rFonts w:ascii="Avenir Next" w:hAnsi="Avenir Next"/>
        </w:rPr>
      </w:pPr>
      <w:r>
        <w:rPr>
          <w:rFonts w:ascii="Avenir Next" w:hAnsi="Avenir Next"/>
        </w:rPr>
        <w:t>3.  Not those who only define themselves by the negatives but those who are also known for the positives (gracious men and women who love, serve, care)</w:t>
      </w:r>
    </w:p>
    <w:p w:rsidR="00877586" w:rsidRDefault="00877586" w:rsidP="00877586">
      <w:pPr>
        <w:ind w:left="1440"/>
        <w:rPr>
          <w:rFonts w:ascii="Avenir Next" w:hAnsi="Avenir Next"/>
        </w:rPr>
      </w:pPr>
      <w:r>
        <w:rPr>
          <w:rFonts w:ascii="Avenir Next" w:hAnsi="Avenir Next"/>
        </w:rPr>
        <w:t>4.  We are called to grace and truth, and oftentimes living gracious lives opens the door for truth</w:t>
      </w:r>
    </w:p>
    <w:p w:rsidR="00877586" w:rsidRPr="00310CED" w:rsidRDefault="00877586" w:rsidP="00877586">
      <w:pPr>
        <w:ind w:left="720"/>
        <w:rPr>
          <w:rFonts w:ascii="Avenir Next" w:hAnsi="Avenir Next"/>
        </w:rPr>
      </w:pPr>
    </w:p>
    <w:p w:rsidR="00310CED" w:rsidRPr="00310CED" w:rsidRDefault="00310CED" w:rsidP="00EF156A">
      <w:pPr>
        <w:rPr>
          <w:rFonts w:ascii="Avenir Next" w:hAnsi="Avenir Next"/>
        </w:rPr>
      </w:pPr>
    </w:p>
    <w:p w:rsidR="00310CED" w:rsidRPr="00310CED" w:rsidRDefault="00310CED" w:rsidP="00EF156A">
      <w:pPr>
        <w:rPr>
          <w:rFonts w:ascii="Avenir Next" w:hAnsi="Avenir Next"/>
        </w:rPr>
      </w:pPr>
    </w:p>
    <w:p w:rsidR="00310CED" w:rsidRPr="00310CED" w:rsidRDefault="00310CED" w:rsidP="00EF156A">
      <w:pPr>
        <w:rPr>
          <w:rFonts w:ascii="Avenir Next" w:hAnsi="Avenir Next"/>
        </w:rPr>
      </w:pPr>
    </w:p>
    <w:p w:rsidR="00EF156A" w:rsidRPr="00310CED" w:rsidRDefault="00EF156A">
      <w:pPr>
        <w:rPr>
          <w:rFonts w:ascii="Avenir Next" w:hAnsi="Avenir Next"/>
        </w:rPr>
      </w:pPr>
    </w:p>
    <w:sectPr w:rsidR="00EF156A" w:rsidRPr="00310CED" w:rsidSect="00051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6A"/>
    <w:rsid w:val="00051553"/>
    <w:rsid w:val="002720FD"/>
    <w:rsid w:val="00310CED"/>
    <w:rsid w:val="008358BD"/>
    <w:rsid w:val="00877586"/>
    <w:rsid w:val="008F650C"/>
    <w:rsid w:val="00A055F3"/>
    <w:rsid w:val="00C4381F"/>
    <w:rsid w:val="00EF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FFEA1B"/>
  <w15:chartTrackingRefBased/>
  <w15:docId w15:val="{092E1AB7-8CA4-EA41-B2ED-64157504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2022-12-04T16:04:00Z</cp:lastPrinted>
  <dcterms:created xsi:type="dcterms:W3CDTF">2022-12-04T16:02:00Z</dcterms:created>
  <dcterms:modified xsi:type="dcterms:W3CDTF">2022-12-04T23:06:00Z</dcterms:modified>
</cp:coreProperties>
</file>